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6"/>
        <w:gridCol w:w="4231"/>
      </w:tblGrid>
      <w:tr w:rsidR="00F970B3" w14:paraId="63C9F219" w14:textId="77777777" w:rsidTr="00C7293A">
        <w:trPr>
          <w:trHeight w:val="1555"/>
        </w:trPr>
        <w:tc>
          <w:tcPr>
            <w:tcW w:w="2979" w:type="pct"/>
          </w:tcPr>
          <w:p w14:paraId="3A7A241B" w14:textId="36F333FC" w:rsidR="00F970B3" w:rsidRDefault="00F970B3" w:rsidP="003762E9">
            <w:pPr>
              <w:tabs>
                <w:tab w:val="left" w:pos="3060"/>
              </w:tabs>
              <w:spacing w:before="0" w:after="0" w:line="240" w:lineRule="auto"/>
              <w:jc w:val="left"/>
            </w:pPr>
            <w:r>
              <w:rPr>
                <w:noProof/>
              </w:rPr>
              <w:drawing>
                <wp:inline distT="0" distB="0" distL="0" distR="0" wp14:anchorId="1B9A49A0" wp14:editId="4BDE305B">
                  <wp:extent cx="3387614" cy="846018"/>
                  <wp:effectExtent l="0" t="0" r="381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7614" cy="846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1" w:type="pct"/>
            <w:vAlign w:val="center"/>
          </w:tcPr>
          <w:p w14:paraId="023FCBB2" w14:textId="696DCBD5" w:rsidR="00F970B3" w:rsidRPr="00836B6B" w:rsidRDefault="00F970B3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sz w:val="20"/>
                <w:szCs w:val="16"/>
              </w:rPr>
            </w:pPr>
            <w:r w:rsidRPr="00836B6B">
              <w:rPr>
                <w:sz w:val="20"/>
                <w:szCs w:val="16"/>
              </w:rPr>
              <w:t>942540221</w:t>
            </w:r>
            <w:r w:rsidR="009A537C">
              <w:rPr>
                <w:sz w:val="20"/>
                <w:szCs w:val="16"/>
              </w:rPr>
              <w:t xml:space="preserve"> </w:t>
            </w:r>
          </w:p>
          <w:p w14:paraId="3CE8FBE3" w14:textId="08334773" w:rsidR="00F970B3" w:rsidRPr="00C37270" w:rsidRDefault="00144B83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r:id="rId7" w:history="1">
              <w:r w:rsidR="00C37270" w:rsidRPr="00C37270">
                <w:rPr>
                  <w:rStyle w:val="EstiloHipervnculo10pto"/>
                </w:rPr>
                <w:t>direccion@colegiopuente.es</w:t>
              </w:r>
            </w:hyperlink>
          </w:p>
          <w:p w14:paraId="1701678F" w14:textId="7D1A23BE" w:rsidR="00F970B3" w:rsidRPr="00C37270" w:rsidRDefault="00144B83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r:id="rId8" w:history="1">
              <w:r w:rsidR="00C37270" w:rsidRPr="00C37270">
                <w:rPr>
                  <w:rStyle w:val="EstiloHipervnculo10pto"/>
                </w:rPr>
                <w:t>www.colegiopuente.es</w:t>
              </w:r>
            </w:hyperlink>
          </w:p>
          <w:p w14:paraId="7AC7F333" w14:textId="1A7EA63D" w:rsidR="00F970B3" w:rsidRDefault="00F970B3" w:rsidP="00757330">
            <w:pPr>
              <w:tabs>
                <w:tab w:val="left" w:pos="3060"/>
              </w:tabs>
              <w:spacing w:before="0" w:after="0" w:line="320" w:lineRule="exact"/>
              <w:jc w:val="right"/>
            </w:pPr>
            <w:r w:rsidRPr="00836B6B">
              <w:rPr>
                <w:sz w:val="20"/>
                <w:szCs w:val="16"/>
              </w:rPr>
              <w:t>@</w:t>
            </w:r>
            <w:proofErr w:type="spellStart"/>
            <w:r w:rsidRPr="00836B6B">
              <w:rPr>
                <w:sz w:val="20"/>
                <w:szCs w:val="16"/>
              </w:rPr>
              <w:t>cpuente</w:t>
            </w:r>
            <w:proofErr w:type="spellEnd"/>
            <w:r w:rsidRPr="00836B6B">
              <w:rPr>
                <w:sz w:val="20"/>
                <w:szCs w:val="16"/>
              </w:rPr>
              <w:t xml:space="preserve"> </w:t>
            </w:r>
          </w:p>
        </w:tc>
      </w:tr>
    </w:tbl>
    <w:p w14:paraId="4D2D4A5E" w14:textId="0C1FACCD" w:rsidR="00443B12" w:rsidRPr="00880FF4" w:rsidRDefault="009D07EC" w:rsidP="001C2E4B">
      <w:pPr>
        <w:pStyle w:val="Ttulo1"/>
      </w:pPr>
      <w:r>
        <w:t xml:space="preserve">PROGRAMACIONES </w:t>
      </w:r>
      <w:r w:rsidR="007A10F4">
        <w:t>4</w:t>
      </w:r>
      <w:r w:rsidR="00207382">
        <w:t xml:space="preserve">º </w:t>
      </w:r>
      <w:r w:rsidR="00C17D62">
        <w:t>CU</w:t>
      </w:r>
      <w:r w:rsidR="007A10F4">
        <w:t>R</w:t>
      </w:r>
      <w:r w:rsidR="00C17D62">
        <w:t>SO</w:t>
      </w:r>
      <w:r w:rsidR="00207382">
        <w:t xml:space="preserve"> E. PRIMARIA</w:t>
      </w:r>
    </w:p>
    <w:p w14:paraId="506D2E6B" w14:textId="77777777" w:rsidR="009D07EC" w:rsidRPr="00441470" w:rsidRDefault="009D07EC" w:rsidP="009D07EC">
      <w:pPr>
        <w:pStyle w:val="Ttulo2"/>
      </w:pPr>
      <w:r>
        <w:t>NORMATIVA DE REFERENCIA</w:t>
      </w:r>
    </w:p>
    <w:p w14:paraId="5CF856AB" w14:textId="5EA0193D" w:rsidR="009D07EC" w:rsidRDefault="00491118" w:rsidP="00207382">
      <w:r>
        <w:t xml:space="preserve">Todas las programaciones didácticas de </w:t>
      </w:r>
      <w:r w:rsidR="00207382">
        <w:t>Educación Primaria</w:t>
      </w:r>
      <w:r>
        <w:t xml:space="preserve"> se atendrán a lo dispuesto en el </w:t>
      </w:r>
      <w:r w:rsidR="00207382">
        <w:t>Decreto 66/2022, de 7 de julio y en la Orden 31/2022, de 13 de julio</w:t>
      </w:r>
      <w:r>
        <w:t>.</w:t>
      </w:r>
    </w:p>
    <w:p w14:paraId="6F07FF5E" w14:textId="05E5D3BB" w:rsidR="00173C20" w:rsidRPr="00CE25A6" w:rsidRDefault="009D07EC" w:rsidP="00CE25A6">
      <w:pPr>
        <w:pStyle w:val="Ttulo2"/>
      </w:pPr>
      <w:r>
        <w:t>COMPOSICIÓN DEL EQUIPO DOCENTE</w:t>
      </w:r>
    </w:p>
    <w:tbl>
      <w:tblPr>
        <w:tblStyle w:val="Tabladecuadrcula2"/>
        <w:tblW w:w="5000" w:type="pct"/>
        <w:tblLook w:val="0620" w:firstRow="1" w:lastRow="0" w:firstColumn="0" w:lastColumn="0" w:noHBand="1" w:noVBand="1"/>
      </w:tblPr>
      <w:tblGrid>
        <w:gridCol w:w="3555"/>
        <w:gridCol w:w="6912"/>
      </w:tblGrid>
      <w:tr w:rsidR="00E1530C" w:rsidRPr="00E1530C" w14:paraId="1A7BFEE6" w14:textId="77777777" w:rsidTr="00AB1B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98" w:type="pct"/>
          </w:tcPr>
          <w:p w14:paraId="177632D5" w14:textId="7490D552" w:rsidR="00FD2A5F" w:rsidRPr="00E1530C" w:rsidRDefault="009D07EC" w:rsidP="00FD2A5F">
            <w:pPr>
              <w:spacing w:before="0" w:after="0"/>
              <w:rPr>
                <w:b w:val="0"/>
                <w:bCs w:val="0"/>
              </w:rPr>
            </w:pPr>
            <w:r>
              <w:t>ÁREAS</w:t>
            </w:r>
          </w:p>
        </w:tc>
        <w:tc>
          <w:tcPr>
            <w:tcW w:w="3302" w:type="pct"/>
          </w:tcPr>
          <w:p w14:paraId="0A592F65" w14:textId="7354A226" w:rsidR="00FD2A5F" w:rsidRPr="00E1530C" w:rsidRDefault="009D07EC" w:rsidP="00FD2A5F">
            <w:pPr>
              <w:spacing w:before="0" w:after="0"/>
            </w:pPr>
            <w:r>
              <w:t>DOCENTES</w:t>
            </w:r>
          </w:p>
        </w:tc>
      </w:tr>
      <w:tr w:rsidR="00E1530C" w:rsidRPr="00E1530C" w14:paraId="17A63C3F" w14:textId="77777777" w:rsidTr="00AB1B2C">
        <w:tc>
          <w:tcPr>
            <w:tcW w:w="1698" w:type="pct"/>
          </w:tcPr>
          <w:p w14:paraId="21EE82CA" w14:textId="0E6DF24D" w:rsidR="00FD2A5F" w:rsidRPr="00E1530C" w:rsidRDefault="00773AB1" w:rsidP="00FD2A5F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Lengua Castellana</w:t>
            </w:r>
          </w:p>
        </w:tc>
        <w:tc>
          <w:tcPr>
            <w:tcW w:w="3302" w:type="pct"/>
          </w:tcPr>
          <w:p w14:paraId="561C52ED" w14:textId="16BB45D0" w:rsidR="00FD2A5F" w:rsidRPr="00E1530C" w:rsidRDefault="00773AB1" w:rsidP="00FD2A5F">
            <w:pPr>
              <w:tabs>
                <w:tab w:val="left" w:pos="6720"/>
              </w:tabs>
              <w:spacing w:before="0" w:after="0"/>
            </w:pPr>
            <w:r>
              <w:t>Javier López Campo-Cossío</w:t>
            </w:r>
          </w:p>
        </w:tc>
      </w:tr>
      <w:tr w:rsidR="00773AB1" w:rsidRPr="00E1530C" w14:paraId="112ACCB4" w14:textId="77777777" w:rsidTr="00AB1B2C">
        <w:tc>
          <w:tcPr>
            <w:tcW w:w="1698" w:type="pct"/>
          </w:tcPr>
          <w:p w14:paraId="59DD621B" w14:textId="0431E8A2" w:rsidR="00773AB1" w:rsidRPr="00E1530C" w:rsidRDefault="00773AB1" w:rsidP="00773AB1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Matemáticas</w:t>
            </w:r>
          </w:p>
        </w:tc>
        <w:tc>
          <w:tcPr>
            <w:tcW w:w="3302" w:type="pct"/>
          </w:tcPr>
          <w:p w14:paraId="1D098472" w14:textId="2971F73C" w:rsidR="00773AB1" w:rsidRPr="00E1530C" w:rsidRDefault="00773AB1" w:rsidP="00773AB1">
            <w:pPr>
              <w:tabs>
                <w:tab w:val="left" w:pos="6720"/>
              </w:tabs>
              <w:spacing w:before="0" w:after="0"/>
            </w:pPr>
            <w:r>
              <w:t>Javier López Campo-Cossío</w:t>
            </w:r>
          </w:p>
        </w:tc>
      </w:tr>
      <w:tr w:rsidR="00773AB1" w:rsidRPr="00E1530C" w14:paraId="4627588A" w14:textId="77777777" w:rsidTr="00AB1B2C">
        <w:tc>
          <w:tcPr>
            <w:tcW w:w="1698" w:type="pct"/>
          </w:tcPr>
          <w:p w14:paraId="435076A2" w14:textId="09B63FA2" w:rsidR="00773AB1" w:rsidRPr="00E1530C" w:rsidRDefault="00773AB1" w:rsidP="00773AB1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Conocimiento del Medio</w:t>
            </w:r>
          </w:p>
        </w:tc>
        <w:tc>
          <w:tcPr>
            <w:tcW w:w="3302" w:type="pct"/>
          </w:tcPr>
          <w:p w14:paraId="00E401D7" w14:textId="142674E4" w:rsidR="00773AB1" w:rsidRPr="00E1530C" w:rsidRDefault="00773AB1" w:rsidP="00773AB1">
            <w:pPr>
              <w:tabs>
                <w:tab w:val="left" w:pos="6720"/>
              </w:tabs>
              <w:spacing w:before="0" w:after="0"/>
            </w:pPr>
            <w:r>
              <w:t>Javier López Campo-Cossío</w:t>
            </w:r>
          </w:p>
        </w:tc>
      </w:tr>
      <w:tr w:rsidR="00773AB1" w:rsidRPr="00E1530C" w14:paraId="396E2939" w14:textId="77777777" w:rsidTr="00AB1B2C">
        <w:tc>
          <w:tcPr>
            <w:tcW w:w="1698" w:type="pct"/>
          </w:tcPr>
          <w:p w14:paraId="7C5550F8" w14:textId="7DB28023" w:rsidR="00773AB1" w:rsidRPr="00E1530C" w:rsidRDefault="00773AB1" w:rsidP="00773AB1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Inglés</w:t>
            </w:r>
          </w:p>
        </w:tc>
        <w:tc>
          <w:tcPr>
            <w:tcW w:w="3302" w:type="pct"/>
          </w:tcPr>
          <w:p w14:paraId="7010392B" w14:textId="6F5CB6A3" w:rsidR="00773AB1" w:rsidRPr="00E1530C" w:rsidRDefault="00773AB1" w:rsidP="00773AB1">
            <w:pPr>
              <w:tabs>
                <w:tab w:val="left" w:pos="6720"/>
              </w:tabs>
              <w:spacing w:before="0" w:after="0"/>
            </w:pPr>
            <w:r>
              <w:t>Patricia Bajón Castillo</w:t>
            </w:r>
          </w:p>
        </w:tc>
      </w:tr>
      <w:tr w:rsidR="00773AB1" w:rsidRPr="00E1530C" w14:paraId="511D849C" w14:textId="77777777" w:rsidTr="00AB1B2C">
        <w:tc>
          <w:tcPr>
            <w:tcW w:w="1698" w:type="pct"/>
          </w:tcPr>
          <w:p w14:paraId="3F12AA7F" w14:textId="6BCC826B" w:rsidR="00773AB1" w:rsidRPr="00E1530C" w:rsidRDefault="00773AB1" w:rsidP="00773AB1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Música</w:t>
            </w:r>
          </w:p>
        </w:tc>
        <w:tc>
          <w:tcPr>
            <w:tcW w:w="3302" w:type="pct"/>
          </w:tcPr>
          <w:p w14:paraId="4A238E79" w14:textId="6DCA256B" w:rsidR="00773AB1" w:rsidRPr="00E1530C" w:rsidRDefault="00773AB1" w:rsidP="00773AB1">
            <w:pPr>
              <w:tabs>
                <w:tab w:val="left" w:pos="6720"/>
              </w:tabs>
              <w:spacing w:before="0" w:after="0"/>
            </w:pPr>
            <w:r>
              <w:t>Gema Palacio Esteban</w:t>
            </w:r>
          </w:p>
        </w:tc>
      </w:tr>
      <w:tr w:rsidR="00773AB1" w:rsidRPr="00E1530C" w14:paraId="69AF69D3" w14:textId="77777777" w:rsidTr="00AB1B2C">
        <w:tc>
          <w:tcPr>
            <w:tcW w:w="1698" w:type="pct"/>
          </w:tcPr>
          <w:p w14:paraId="4CDDFD9F" w14:textId="1110F5E4" w:rsidR="00773AB1" w:rsidRPr="00E1530C" w:rsidRDefault="00773AB1" w:rsidP="00773AB1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Plástica</w:t>
            </w:r>
          </w:p>
        </w:tc>
        <w:tc>
          <w:tcPr>
            <w:tcW w:w="3302" w:type="pct"/>
          </w:tcPr>
          <w:p w14:paraId="7B579300" w14:textId="257F553C" w:rsidR="00773AB1" w:rsidRPr="00E1530C" w:rsidRDefault="00773AB1" w:rsidP="00773AB1">
            <w:pPr>
              <w:tabs>
                <w:tab w:val="left" w:pos="6720"/>
              </w:tabs>
              <w:spacing w:before="0" w:after="0"/>
            </w:pPr>
            <w:r>
              <w:t>Patricia Bajón Castillo</w:t>
            </w:r>
          </w:p>
        </w:tc>
      </w:tr>
      <w:tr w:rsidR="00773AB1" w:rsidRPr="00E1530C" w14:paraId="71B74B2B" w14:textId="77777777" w:rsidTr="00AB1B2C">
        <w:tc>
          <w:tcPr>
            <w:tcW w:w="1698" w:type="pct"/>
          </w:tcPr>
          <w:p w14:paraId="36B52F94" w14:textId="4B14A206" w:rsidR="00773AB1" w:rsidRDefault="00773AB1" w:rsidP="00773AB1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Religión</w:t>
            </w:r>
          </w:p>
        </w:tc>
        <w:tc>
          <w:tcPr>
            <w:tcW w:w="3302" w:type="pct"/>
          </w:tcPr>
          <w:p w14:paraId="5FEF12F6" w14:textId="5A6B6FE4" w:rsidR="00773AB1" w:rsidRPr="00E1530C" w:rsidRDefault="00773AB1" w:rsidP="00773AB1">
            <w:pPr>
              <w:tabs>
                <w:tab w:val="left" w:pos="6720"/>
              </w:tabs>
              <w:spacing w:before="0" w:after="0"/>
            </w:pPr>
            <w:r>
              <w:t>Javier López Campo-Cossío</w:t>
            </w:r>
          </w:p>
        </w:tc>
      </w:tr>
      <w:tr w:rsidR="00773AB1" w:rsidRPr="00E1530C" w14:paraId="7C22D33F" w14:textId="77777777" w:rsidTr="00AB1B2C">
        <w:tc>
          <w:tcPr>
            <w:tcW w:w="1698" w:type="pct"/>
          </w:tcPr>
          <w:p w14:paraId="11D7DB28" w14:textId="6C8D2AC1" w:rsidR="00773AB1" w:rsidRDefault="00773AB1" w:rsidP="00773AB1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ODS</w:t>
            </w:r>
          </w:p>
        </w:tc>
        <w:tc>
          <w:tcPr>
            <w:tcW w:w="3302" w:type="pct"/>
          </w:tcPr>
          <w:p w14:paraId="20FF45BB" w14:textId="59DDE1EE" w:rsidR="00773AB1" w:rsidRPr="00E1530C" w:rsidRDefault="00773AB1" w:rsidP="00773AB1">
            <w:pPr>
              <w:tabs>
                <w:tab w:val="left" w:pos="6720"/>
              </w:tabs>
              <w:spacing w:before="0" w:after="0"/>
            </w:pPr>
            <w:r>
              <w:t>Elena Vélez Sánchez, Saúl Martín Carral</w:t>
            </w:r>
          </w:p>
        </w:tc>
      </w:tr>
    </w:tbl>
    <w:p w14:paraId="2411AECC" w14:textId="5D35E8B7" w:rsidR="00207382" w:rsidRDefault="00207382" w:rsidP="00207382">
      <w:pPr>
        <w:pStyle w:val="Ttulo2"/>
      </w:pPr>
      <w:r>
        <w:t>CONTEXTO</w:t>
      </w:r>
    </w:p>
    <w:p w14:paraId="071B6D11" w14:textId="2C615F1F" w:rsidR="00207382" w:rsidRDefault="00980FBF" w:rsidP="00207382">
      <w:pPr>
        <w:pStyle w:val="Ttulo3"/>
      </w:pPr>
      <w:r>
        <w:t>PROPUESTAS DE MEJORA PARA ESTE CURSO</w:t>
      </w:r>
    </w:p>
    <w:p w14:paraId="74E70AF7" w14:textId="5F6347F4" w:rsidR="00207382" w:rsidRDefault="00207382" w:rsidP="00207382">
      <w:pPr>
        <w:pStyle w:val="Prrafodelista"/>
        <w:numPr>
          <w:ilvl w:val="0"/>
          <w:numId w:val="3"/>
        </w:numPr>
      </w:pPr>
      <w:r>
        <w:t>G</w:t>
      </w:r>
      <w:r w:rsidR="00144B83">
        <w:t>ENERAL: consolidar el uso del cuaderno como método de trabajo habitual.</w:t>
      </w:r>
      <w:r w:rsidR="005307F5">
        <w:t xml:space="preserve"> Mejorar la atención durante las explicaciones en las clases, así como la concentración durante el trabajo individual a través de actividades</w:t>
      </w:r>
      <w:r w:rsidR="00DF4E80">
        <w:t>,</w:t>
      </w:r>
      <w:r w:rsidR="005307F5">
        <w:t xml:space="preserve"> juegos</w:t>
      </w:r>
      <w:r w:rsidR="00DF4E80">
        <w:t xml:space="preserve"> y dinámicas</w:t>
      </w:r>
      <w:r w:rsidR="005307F5">
        <w:t xml:space="preserve"> para mejorar las funciones ejecutivas del alumnado. </w:t>
      </w:r>
      <w:r w:rsidR="00144B83">
        <w:t xml:space="preserve"> </w:t>
      </w:r>
    </w:p>
    <w:p w14:paraId="0D32927A" w14:textId="0E368BCA" w:rsidR="00207382" w:rsidRDefault="00207382" w:rsidP="00207382">
      <w:pPr>
        <w:pStyle w:val="Prrafodelista"/>
        <w:numPr>
          <w:ilvl w:val="0"/>
          <w:numId w:val="3"/>
        </w:numPr>
      </w:pPr>
      <w:r>
        <w:t xml:space="preserve">MATEMÁTICAS: </w:t>
      </w:r>
      <w:r w:rsidR="00504636">
        <w:t>f</w:t>
      </w:r>
      <w:r w:rsidR="00504636">
        <w:t>omentar la resolución de problemas relacionados con situaciones cotidianas, reforzar el cálculo y la comprobación de operaciones, utilizar materiales manipulativos y trabajar la comprensión de enunciados mediante textos e imágenes.</w:t>
      </w:r>
    </w:p>
    <w:p w14:paraId="0EEF41BE" w14:textId="4B262E34" w:rsidR="00857F13" w:rsidRDefault="00857F13" w:rsidP="00207382">
      <w:pPr>
        <w:pStyle w:val="Prrafodelista"/>
        <w:numPr>
          <w:ilvl w:val="0"/>
          <w:numId w:val="3"/>
        </w:numPr>
      </w:pPr>
      <w:r>
        <w:t>LENGUA:</w:t>
      </w:r>
      <w:r w:rsidR="00504636">
        <w:t xml:space="preserve"> f</w:t>
      </w:r>
      <w:r w:rsidR="00504636">
        <w:t>omentar la escucha activa, trabajar la inferencia en textos e imágenes, dedicar más tiempo a la expresión escrita, reforzar el uso de sinónimos y antónimos y profundizar en las normas ortográficas.</w:t>
      </w:r>
    </w:p>
    <w:p w14:paraId="7B63681A" w14:textId="707133D2" w:rsidR="00857F13" w:rsidRDefault="00857F13" w:rsidP="00207382">
      <w:pPr>
        <w:pStyle w:val="Prrafodelista"/>
        <w:numPr>
          <w:ilvl w:val="0"/>
          <w:numId w:val="3"/>
        </w:numPr>
      </w:pPr>
      <w:r>
        <w:lastRenderedPageBreak/>
        <w:t>INGLÉS</w:t>
      </w:r>
      <w:r w:rsidR="00504636">
        <w:t xml:space="preserve">: </w:t>
      </w:r>
      <w:r w:rsidR="00672CAC">
        <w:t>Trabajar la comprensión oral a partir de respuestas para localizar preguntas, realizar debates, reforzar la lectura comprensiva, practicar la identificación de ideas principales en textos sencillos y mejorar el manejo de normas ortográficas mediante juegos y actividades dinámicas.</w:t>
      </w:r>
    </w:p>
    <w:p w14:paraId="43AE64B0" w14:textId="710F80D7" w:rsidR="00207382" w:rsidRDefault="00980FBF" w:rsidP="00207382">
      <w:pPr>
        <w:pStyle w:val="Ttulo3"/>
      </w:pPr>
      <w:r>
        <w:t>CARACTERÍSTICAS DEL GRUPO</w:t>
      </w:r>
    </w:p>
    <w:p w14:paraId="5CCB1C1A" w14:textId="77777777" w:rsidR="00DF4E80" w:rsidRPr="00DF4E80" w:rsidRDefault="00DF4E80" w:rsidP="00DF4E80">
      <w:r w:rsidRPr="00DF4E80">
        <w:t>La clase de 4º de primaria está formada por 22 alumnos, de los cuales 12 son niñas y 10 son niños. Se trata de un grupo heterogéneo, aunque en general cohesionado, ya que una parte significativa del alumnado ha compartido la escolarización desde los primeros cursos y no existen conflictos relevantes de convivencia.</w:t>
      </w:r>
    </w:p>
    <w:p w14:paraId="7701FDA4" w14:textId="77777777" w:rsidR="00DF4E80" w:rsidRPr="00DF4E80" w:rsidRDefault="00DF4E80" w:rsidP="00DF4E80">
      <w:pPr>
        <w:pStyle w:val="Ttulo4"/>
      </w:pPr>
      <w:r w:rsidRPr="00DF4E80">
        <w:t>Composición y procedencia</w:t>
      </w:r>
    </w:p>
    <w:p w14:paraId="226C6182" w14:textId="77777777" w:rsidR="00DF4E80" w:rsidRPr="00DF4E80" w:rsidRDefault="00DF4E80" w:rsidP="00DF4E80">
      <w:r w:rsidRPr="00DF4E80">
        <w:t>En los dos últimos cursos se han incorporado 7 alumnos:</w:t>
      </w:r>
    </w:p>
    <w:p w14:paraId="32E5857B" w14:textId="27467085" w:rsidR="00DF4E80" w:rsidRPr="00DF4E80" w:rsidRDefault="00DF4E80" w:rsidP="00DF4E80">
      <w:pPr>
        <w:pStyle w:val="Prrafodelista"/>
        <w:numPr>
          <w:ilvl w:val="0"/>
          <w:numId w:val="16"/>
        </w:numPr>
      </w:pPr>
      <w:r w:rsidRPr="00DF4E80">
        <w:t>2 repetidores, que ya conocían el centro y parte del grupo.</w:t>
      </w:r>
    </w:p>
    <w:p w14:paraId="2A3E7D93" w14:textId="77777777" w:rsidR="00DF4E80" w:rsidRPr="00DF4E80" w:rsidRDefault="00DF4E80" w:rsidP="00DF4E80">
      <w:pPr>
        <w:pStyle w:val="Prrafodelista"/>
        <w:numPr>
          <w:ilvl w:val="0"/>
          <w:numId w:val="16"/>
        </w:numPr>
      </w:pPr>
      <w:r w:rsidRPr="00DF4E80">
        <w:t>3 alumnos procedentes de otros centros durante el curso pasado, actualmente integrados, salvo un alumno que presenta algunas dificultades en la convivencia.</w:t>
      </w:r>
    </w:p>
    <w:p w14:paraId="3A644B97" w14:textId="77777777" w:rsidR="00DF4E80" w:rsidRPr="00DF4E80" w:rsidRDefault="00DF4E80" w:rsidP="00DF4E80">
      <w:pPr>
        <w:pStyle w:val="Prrafodelista"/>
        <w:numPr>
          <w:ilvl w:val="0"/>
          <w:numId w:val="16"/>
        </w:numPr>
      </w:pPr>
      <w:r w:rsidRPr="00DF4E80">
        <w:t>2 alumnos nuevos incorporados al inicio del presente curso.</w:t>
      </w:r>
    </w:p>
    <w:p w14:paraId="34B4BBDE" w14:textId="77777777" w:rsidR="00DF4E80" w:rsidRPr="00DF4E80" w:rsidRDefault="00DF4E80" w:rsidP="00DF4E80">
      <w:pPr>
        <w:pStyle w:val="Prrafodelista"/>
        <w:numPr>
          <w:ilvl w:val="0"/>
          <w:numId w:val="16"/>
        </w:numPr>
      </w:pPr>
      <w:r w:rsidRPr="00DF4E80">
        <w:t>Existen varios alumnos procedentes de otros países, aunque solo una alumna presenta ligeras dificultades con el castellano.</w:t>
      </w:r>
    </w:p>
    <w:p w14:paraId="14980F97" w14:textId="77777777" w:rsidR="00DF4E80" w:rsidRPr="00DF4E80" w:rsidRDefault="00DF4E80" w:rsidP="00DF4E80">
      <w:pPr>
        <w:pStyle w:val="Ttulo4"/>
      </w:pPr>
      <w:r w:rsidRPr="00DF4E80">
        <w:t>Diversidad en el aprendizaje</w:t>
      </w:r>
    </w:p>
    <w:p w14:paraId="289AC276" w14:textId="77777777" w:rsidR="00DF4E80" w:rsidRPr="00DF4E80" w:rsidRDefault="00DF4E80" w:rsidP="00DF4E80">
      <w:pPr>
        <w:pStyle w:val="Prrafodelista"/>
        <w:numPr>
          <w:ilvl w:val="0"/>
          <w:numId w:val="17"/>
        </w:numPr>
      </w:pPr>
      <w:r w:rsidRPr="00DF4E80">
        <w:t>El grupo presenta ritmos de aprendizaje muy diferentes, lo que requiere una planificación flexible y adaptada.</w:t>
      </w:r>
    </w:p>
    <w:p w14:paraId="542301F5" w14:textId="77777777" w:rsidR="00DF4E80" w:rsidRPr="00DF4E80" w:rsidRDefault="00DF4E80" w:rsidP="00DF4E80">
      <w:pPr>
        <w:pStyle w:val="Prrafodelista"/>
        <w:numPr>
          <w:ilvl w:val="0"/>
          <w:numId w:val="17"/>
        </w:numPr>
      </w:pPr>
      <w:r w:rsidRPr="00DF4E80">
        <w:t>10 alumnos reciben refuerzo educativo ordinario en lengua y matemáticas dentro del aula.</w:t>
      </w:r>
    </w:p>
    <w:p w14:paraId="5E0EECB8" w14:textId="77777777" w:rsidR="00DF4E80" w:rsidRPr="00DF4E80" w:rsidRDefault="00DF4E80" w:rsidP="00DF4E80">
      <w:pPr>
        <w:pStyle w:val="Prrafodelista"/>
        <w:numPr>
          <w:ilvl w:val="0"/>
          <w:numId w:val="17"/>
        </w:numPr>
      </w:pPr>
      <w:r w:rsidRPr="00DF4E80">
        <w:t>De estos, uno cuenta con informe psicopedagógico y recibe apoyo especializado combinado (dentro y fuera del aula).</w:t>
      </w:r>
    </w:p>
    <w:p w14:paraId="7BB39B46" w14:textId="32E46257" w:rsidR="00DF4E80" w:rsidRPr="00DF4E80" w:rsidRDefault="00DF4E80" w:rsidP="00DF4E80">
      <w:pPr>
        <w:pStyle w:val="Prrafodelista"/>
        <w:numPr>
          <w:ilvl w:val="0"/>
          <w:numId w:val="17"/>
        </w:numPr>
      </w:pPr>
      <w:r w:rsidRPr="00DF4E80">
        <w:t>Otro alumno presenta competencia académica inferior al primer trimestre de 1º de primaria, no está habituado a las rutinas escolares y tiene escolarización combinada, asistiendo tres días al aula ordinaria y dos días a un centro de educación especial.</w:t>
      </w:r>
    </w:p>
    <w:p w14:paraId="6B2D8F1B" w14:textId="77777777" w:rsidR="00DF4E80" w:rsidRPr="00DF4E80" w:rsidRDefault="00DF4E80" w:rsidP="00DF4E80">
      <w:pPr>
        <w:pStyle w:val="Ttulo4"/>
      </w:pPr>
      <w:r w:rsidRPr="00DF4E80">
        <w:t>Aspectos generales del grupo</w:t>
      </w:r>
    </w:p>
    <w:p w14:paraId="63484493" w14:textId="77777777" w:rsidR="00504636" w:rsidRDefault="00DF4E80" w:rsidP="00504636">
      <w:r w:rsidRPr="00DF4E80">
        <w:t>Se detecta una falta de atención generalizada y dificultades en la concentración sostenida durante el trabajo individual, aunque estas no impiden el progreso académico con medida</w:t>
      </w:r>
      <w:r w:rsidR="00504636">
        <w:t>s metodológicas y organizativas.</w:t>
      </w:r>
    </w:p>
    <w:p w14:paraId="7BBFBF3A" w14:textId="77777777" w:rsidR="00504636" w:rsidRPr="00504636" w:rsidRDefault="00504636" w:rsidP="00504636">
      <w:pPr>
        <w:rPr>
          <w:rFonts w:asciiTheme="majorHAnsi" w:hAnsiTheme="majorHAnsi" w:cstheme="majorHAnsi"/>
          <w:sz w:val="22"/>
          <w:szCs w:val="22"/>
        </w:rPr>
      </w:pPr>
      <w:r w:rsidRPr="00504636">
        <w:rPr>
          <w:rFonts w:asciiTheme="majorHAnsi" w:hAnsiTheme="majorHAnsi" w:cstheme="majorHAnsi"/>
          <w:sz w:val="22"/>
          <w:szCs w:val="22"/>
        </w:rPr>
        <w:t>Organización del aula</w:t>
      </w:r>
    </w:p>
    <w:p w14:paraId="40227095" w14:textId="77777777" w:rsidR="00504636" w:rsidRDefault="00504636" w:rsidP="00504636">
      <w:r w:rsidRPr="00DF4E80">
        <w:lastRenderedPageBreak/>
        <w:t>Los alumnos se distribuyen en parejas, favoreciendo la tutorización entre iguales: los que presentan más dificultades están acompañados por compañeros más resolutivos.</w:t>
      </w:r>
    </w:p>
    <w:p w14:paraId="34E2743A" w14:textId="77777777" w:rsidR="00504636" w:rsidRDefault="00504636" w:rsidP="00504636">
      <w:r w:rsidRPr="00DF4E80">
        <w:t>Los alumnos con problemas de atención se sitúan en la parte delantera, cerca de la pizarra y del profesor.</w:t>
      </w:r>
    </w:p>
    <w:p w14:paraId="148628C5" w14:textId="506259F1" w:rsidR="00504636" w:rsidRDefault="00504636" w:rsidP="00504636">
      <w:r w:rsidRPr="00DF4E80">
        <w:t xml:space="preserve">Los alumnos que reciben refuerzo educativo están ubicados próximos entre sí, facilitando la intervención del profesorado de </w:t>
      </w:r>
      <w:r w:rsidR="00F248C3">
        <w:t>refuerzo/</w:t>
      </w:r>
      <w:bookmarkStart w:id="0" w:name="_GoBack"/>
      <w:bookmarkEnd w:id="0"/>
      <w:r w:rsidRPr="00DF4E80">
        <w:t>apoyo sin alterar la organización del aula.</w:t>
      </w:r>
    </w:p>
    <w:p w14:paraId="32934BB1" w14:textId="15C3D319" w:rsidR="00504636" w:rsidRPr="00DF4E80" w:rsidRDefault="00504636" w:rsidP="00504636">
      <w:r w:rsidRPr="00DF4E80">
        <w:t>El aula dispone de todos los materiales necesarios para desarrollar los contenidos con garantías de éxito.</w:t>
      </w:r>
    </w:p>
    <w:p w14:paraId="7824377D" w14:textId="6A88572F" w:rsidR="00207382" w:rsidRDefault="00207382" w:rsidP="00207382">
      <w:pPr>
        <w:pStyle w:val="Ttulo2"/>
      </w:pPr>
      <w:r w:rsidRPr="00207382">
        <w:t>ACTIVIDADES COMPLEMENTARIAS Y EXTRAESCOLARES</w:t>
      </w:r>
    </w:p>
    <w:p w14:paraId="6BBB219A" w14:textId="5EFFA11C" w:rsidR="00207382" w:rsidRDefault="00672CAC" w:rsidP="00207382">
      <w:pPr>
        <w:pStyle w:val="Ttulo3"/>
      </w:pPr>
      <w:r>
        <w:t>SALIDA DIDÁCTICA AL FLUVIARIUM DE LIÉRGANES</w:t>
      </w:r>
    </w:p>
    <w:tbl>
      <w:tblPr>
        <w:tblStyle w:val="Tabladecuadrcula2"/>
        <w:tblW w:w="5000" w:type="pct"/>
        <w:tblLook w:val="0680" w:firstRow="0" w:lastRow="0" w:firstColumn="1" w:lastColumn="0" w:noHBand="1" w:noVBand="1"/>
      </w:tblPr>
      <w:tblGrid>
        <w:gridCol w:w="2983"/>
        <w:gridCol w:w="3253"/>
        <w:gridCol w:w="764"/>
        <w:gridCol w:w="2780"/>
        <w:gridCol w:w="687"/>
      </w:tblGrid>
      <w:tr w:rsidR="00207382" w:rsidRPr="00E1530C" w14:paraId="2AC7666C" w14:textId="77777777" w:rsidTr="002073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1CF1EBD0" w14:textId="1A5C040B" w:rsidR="00207382" w:rsidRPr="00E1530C" w:rsidRDefault="00207382" w:rsidP="00773AB1">
            <w:pPr>
              <w:spacing w:before="0" w:after="0"/>
              <w:rPr>
                <w:b w:val="0"/>
                <w:bCs w:val="0"/>
              </w:rPr>
            </w:pPr>
            <w:r>
              <w:t>Tipo</w:t>
            </w:r>
          </w:p>
        </w:tc>
        <w:tc>
          <w:tcPr>
            <w:tcW w:w="1554" w:type="pct"/>
          </w:tcPr>
          <w:p w14:paraId="69FA7C07" w14:textId="283E175C" w:rsidR="00207382" w:rsidRPr="00E1530C" w:rsidRDefault="00207382" w:rsidP="00773AB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14:paraId="41C4F1E4" w14:textId="7D80C6BD" w:rsidR="00207382" w:rsidRPr="00E1530C" w:rsidRDefault="00207382" w:rsidP="00207382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1328" w:type="pct"/>
          </w:tcPr>
          <w:p w14:paraId="3B809258" w14:textId="7112E8FB" w:rsidR="00207382" w:rsidRPr="00E1530C" w:rsidRDefault="00207382" w:rsidP="00773AB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14:paraId="07F05A5D" w14:textId="0AB44B99" w:rsidR="00207382" w:rsidRPr="00E1530C" w:rsidRDefault="00207382" w:rsidP="00207382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7382" w:rsidRPr="00E1530C" w14:paraId="442AFC58" w14:textId="77777777" w:rsidTr="002073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3EB0FF65" w14:textId="3321B37F" w:rsidR="00207382" w:rsidRPr="00E1530C" w:rsidRDefault="00207382" w:rsidP="00773AB1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14:paraId="011D7CE3" w14:textId="77777777" w:rsidR="00672CAC" w:rsidRDefault="00672CAC" w:rsidP="00672CAC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Conocer la biodiversidad y especies autóctonas de los ecosistemas fluviales de Cantabria.</w:t>
            </w:r>
          </w:p>
          <w:p w14:paraId="634CCD61" w14:textId="77777777" w:rsidR="00672CAC" w:rsidRDefault="00672CAC" w:rsidP="00672CAC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Fomentar el respeto y cuidado del medio ambiente.</w:t>
            </w:r>
          </w:p>
          <w:p w14:paraId="146FF5EF" w14:textId="77777777" w:rsidR="00672CAC" w:rsidRDefault="00672CAC" w:rsidP="00672CAC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Relacionar contenidos del aula con experiencias reales para favorecer el aprendizaje significativo.</w:t>
            </w:r>
          </w:p>
          <w:p w14:paraId="2742AE71" w14:textId="263A7BC9" w:rsidR="00207382" w:rsidRPr="00E1530C" w:rsidRDefault="00672CAC" w:rsidP="00672CAC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Desarrollar habilidades de observación y registro en un contexto natural.</w:t>
            </w:r>
          </w:p>
        </w:tc>
      </w:tr>
      <w:tr w:rsidR="00207382" w:rsidRPr="00E1530C" w14:paraId="17EFAF29" w14:textId="77777777" w:rsidTr="002073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401F86E6" w14:textId="430F8AA6" w:rsidR="00207382" w:rsidRPr="00E1530C" w:rsidRDefault="00207382" w:rsidP="00773AB1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Temporalización</w:t>
            </w:r>
          </w:p>
        </w:tc>
        <w:tc>
          <w:tcPr>
            <w:tcW w:w="3575" w:type="pct"/>
            <w:gridSpan w:val="4"/>
          </w:tcPr>
          <w:p w14:paraId="1486F19C" w14:textId="60807150" w:rsidR="00207382" w:rsidRPr="00E1530C" w:rsidRDefault="00102012" w:rsidP="00102012">
            <w:pPr>
              <w:pStyle w:val="Prrafodelista"/>
              <w:numPr>
                <w:ilvl w:val="0"/>
                <w:numId w:val="18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Una mañana de noviembre</w:t>
            </w:r>
          </w:p>
        </w:tc>
      </w:tr>
      <w:tr w:rsidR="00207382" w:rsidRPr="00E1530C" w14:paraId="06D1A743" w14:textId="77777777" w:rsidTr="00980F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14:paraId="611F884A" w14:textId="15EABCBE" w:rsidR="00207382" w:rsidRPr="00207382" w:rsidRDefault="00207382" w:rsidP="00980FBF">
            <w:pPr>
              <w:tabs>
                <w:tab w:val="left" w:pos="6720"/>
              </w:tabs>
              <w:spacing w:before="0" w:after="0"/>
              <w:jc w:val="left"/>
              <w:rPr>
                <w:bCs w:val="0"/>
              </w:rPr>
            </w:pPr>
            <w:r w:rsidRPr="00207382">
              <w:rPr>
                <w:bCs w:val="0"/>
              </w:rPr>
              <w:t>Vinculación con programación</w:t>
            </w:r>
          </w:p>
        </w:tc>
        <w:tc>
          <w:tcPr>
            <w:tcW w:w="3575" w:type="pct"/>
            <w:gridSpan w:val="4"/>
          </w:tcPr>
          <w:p w14:paraId="7C1C5AC9" w14:textId="77777777" w:rsidR="00102012" w:rsidRDefault="00102012" w:rsidP="00102012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Conocimiento del Medio: ecosistemas, fauna y flora autóctona, conservación ambiental.</w:t>
            </w:r>
          </w:p>
          <w:p w14:paraId="66D3C083" w14:textId="77777777" w:rsidR="00102012" w:rsidRDefault="00102012" w:rsidP="00102012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Lengua: redacción de textos descriptivos y expositivos sobre la visita.</w:t>
            </w:r>
          </w:p>
          <w:p w14:paraId="648D4637" w14:textId="77777777" w:rsidR="00102012" w:rsidRDefault="00102012" w:rsidP="00102012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Matemáticas: cálculo y organización de datos relacionados con el desplazamiento en tren (horarios de ida y vuelta, tiempo total de viaje, coste de billetes, estimación de gastos), además de elaboración de tablas y gráficos con la información obtenida.</w:t>
            </w:r>
          </w:p>
          <w:p w14:paraId="1ACBAA03" w14:textId="77777777" w:rsidR="00102012" w:rsidRDefault="00102012" w:rsidP="00102012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Valores Sociales y Cívicos: convivencia, respeto por el entorno y normas en espacios públicos y transporte.</w:t>
            </w:r>
          </w:p>
          <w:p w14:paraId="11BC7B44" w14:textId="1245FC80" w:rsidR="00207382" w:rsidRPr="00E1530C" w:rsidRDefault="00102012" w:rsidP="00102012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Educación Artística: dibujos y esquemas de animales y plantas observadas.</w:t>
            </w:r>
          </w:p>
        </w:tc>
      </w:tr>
      <w:tr w:rsidR="00207382" w:rsidRPr="00E1530C" w14:paraId="1E0F01D8" w14:textId="77777777" w:rsidTr="002073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340A7AB9" w14:textId="449CAA23" w:rsidR="00207382" w:rsidRPr="00207382" w:rsidRDefault="00207382" w:rsidP="00773AB1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 w:rsidRPr="00207382">
              <w:rPr>
                <w:bCs w:val="0"/>
              </w:rPr>
              <w:lastRenderedPageBreak/>
              <w:t>Observaciones</w:t>
            </w:r>
          </w:p>
        </w:tc>
        <w:tc>
          <w:tcPr>
            <w:tcW w:w="3575" w:type="pct"/>
            <w:gridSpan w:val="4"/>
          </w:tcPr>
          <w:p w14:paraId="687B7960" w14:textId="77777777" w:rsidR="00102012" w:rsidRDefault="00102012" w:rsidP="00102012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El desplazamiento se realizará en tren, lo que permite trabajar normas de comportamiento en transporte público y educación vial.</w:t>
            </w:r>
          </w:p>
          <w:p w14:paraId="63EC4BCA" w14:textId="23A00E4D" w:rsidR="00102012" w:rsidRDefault="00102012" w:rsidP="00102012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llevarán a cabo</w:t>
            </w:r>
            <w:r>
              <w:t xml:space="preserve"> actividades previas (investigación sobre especies) y posteriores (informes, murales o presentaciones).</w:t>
            </w:r>
          </w:p>
          <w:p w14:paraId="1112ECB1" w14:textId="7B247526" w:rsidR="00207382" w:rsidRPr="00E1530C" w:rsidRDefault="00102012" w:rsidP="00102012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 salida favorece competencias clave como aprender a aprender, competencia lingüística, matemática y social.</w:t>
            </w:r>
          </w:p>
        </w:tc>
      </w:tr>
    </w:tbl>
    <w:p w14:paraId="5B95CF25" w14:textId="3F3D895F" w:rsidR="00980FBF" w:rsidRDefault="00672CAC" w:rsidP="00980FBF">
      <w:pPr>
        <w:pStyle w:val="Ttulo3"/>
      </w:pPr>
      <w:r>
        <w:t>SALIDA</w:t>
      </w:r>
      <w:r w:rsidR="00102012">
        <w:t xml:space="preserve"> DIDÁCTICA</w:t>
      </w:r>
      <w:r>
        <w:t xml:space="preserve"> AL MUPAC</w:t>
      </w:r>
    </w:p>
    <w:tbl>
      <w:tblPr>
        <w:tblStyle w:val="Tabladecuadrcula2"/>
        <w:tblW w:w="5000" w:type="pct"/>
        <w:tblLook w:val="0680" w:firstRow="0" w:lastRow="0" w:firstColumn="1" w:lastColumn="0" w:noHBand="1" w:noVBand="1"/>
      </w:tblPr>
      <w:tblGrid>
        <w:gridCol w:w="2983"/>
        <w:gridCol w:w="3253"/>
        <w:gridCol w:w="764"/>
        <w:gridCol w:w="2780"/>
        <w:gridCol w:w="687"/>
      </w:tblGrid>
      <w:tr w:rsidR="00980FBF" w:rsidRPr="00E1530C" w14:paraId="4901BDA4" w14:textId="77777777" w:rsidTr="00773A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1D38A851" w14:textId="77777777" w:rsidR="00980FBF" w:rsidRPr="00E1530C" w:rsidRDefault="00980FBF" w:rsidP="00773AB1">
            <w:pPr>
              <w:spacing w:before="0" w:after="0"/>
              <w:rPr>
                <w:b w:val="0"/>
                <w:bCs w:val="0"/>
              </w:rPr>
            </w:pPr>
            <w:r>
              <w:t>Tipo</w:t>
            </w:r>
          </w:p>
        </w:tc>
        <w:tc>
          <w:tcPr>
            <w:tcW w:w="1554" w:type="pct"/>
          </w:tcPr>
          <w:p w14:paraId="219DF828" w14:textId="77777777" w:rsidR="00980FBF" w:rsidRPr="00E1530C" w:rsidRDefault="00980FBF" w:rsidP="00773AB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14:paraId="4445CA02" w14:textId="77777777" w:rsidR="00980FBF" w:rsidRPr="00E1530C" w:rsidRDefault="00980FBF" w:rsidP="00773AB1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1328" w:type="pct"/>
          </w:tcPr>
          <w:p w14:paraId="44638066" w14:textId="77777777" w:rsidR="00980FBF" w:rsidRPr="00E1530C" w:rsidRDefault="00980FBF" w:rsidP="00773AB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14:paraId="3841A272" w14:textId="77777777" w:rsidR="00980FBF" w:rsidRPr="00E1530C" w:rsidRDefault="00980FBF" w:rsidP="00773AB1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0FBF" w:rsidRPr="00E1530C" w14:paraId="50005D92" w14:textId="77777777" w:rsidTr="00773A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62D50854" w14:textId="77777777" w:rsidR="00980FBF" w:rsidRPr="00E1530C" w:rsidRDefault="00980FBF" w:rsidP="00773AB1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14:paraId="7F80BF2B" w14:textId="77777777" w:rsidR="00102012" w:rsidRDefault="00102012" w:rsidP="00102012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Conocer y valorar el patrimonio histórico y arqueológico de Cantabria.</w:t>
            </w:r>
          </w:p>
          <w:p w14:paraId="0932DC52" w14:textId="77777777" w:rsidR="00102012" w:rsidRDefault="00102012" w:rsidP="00102012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Comprender la vida en la Prehistoria y su evolución a través de restos materiales.</w:t>
            </w:r>
          </w:p>
          <w:p w14:paraId="7F3AE777" w14:textId="77777777" w:rsidR="00102012" w:rsidRDefault="00102012" w:rsidP="00102012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Fomentar el interés por la historia y el respeto por el patrimonio cultural.</w:t>
            </w:r>
          </w:p>
          <w:p w14:paraId="15CF6272" w14:textId="11CEAA7B" w:rsidR="00980FBF" w:rsidRPr="00E1530C" w:rsidRDefault="00102012" w:rsidP="00102012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Relacionar contenidos del aula con experiencias reales para favorecer el aprendizaje significativo.</w:t>
            </w:r>
          </w:p>
        </w:tc>
      </w:tr>
      <w:tr w:rsidR="00980FBF" w:rsidRPr="00E1530C" w14:paraId="7B330BA7" w14:textId="77777777" w:rsidTr="00773A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39127FAF" w14:textId="77777777" w:rsidR="00980FBF" w:rsidRPr="00E1530C" w:rsidRDefault="00980FBF" w:rsidP="00773AB1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Temporalización</w:t>
            </w:r>
          </w:p>
        </w:tc>
        <w:tc>
          <w:tcPr>
            <w:tcW w:w="3575" w:type="pct"/>
            <w:gridSpan w:val="4"/>
          </w:tcPr>
          <w:p w14:paraId="15B927A8" w14:textId="462C5268" w:rsidR="00980FBF" w:rsidRPr="00E1530C" w:rsidRDefault="00102012" w:rsidP="00102012">
            <w:pPr>
              <w:pStyle w:val="Prrafodelista"/>
              <w:numPr>
                <w:ilvl w:val="0"/>
                <w:numId w:val="19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Una mañana de marzo.</w:t>
            </w:r>
          </w:p>
        </w:tc>
      </w:tr>
      <w:tr w:rsidR="00980FBF" w:rsidRPr="00E1530C" w14:paraId="2D269071" w14:textId="77777777" w:rsidTr="00773A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14:paraId="70530BA3" w14:textId="77777777" w:rsidR="00980FBF" w:rsidRPr="00207382" w:rsidRDefault="00980FBF" w:rsidP="00773AB1">
            <w:pPr>
              <w:tabs>
                <w:tab w:val="left" w:pos="6720"/>
              </w:tabs>
              <w:spacing w:before="0" w:after="0"/>
              <w:jc w:val="left"/>
              <w:rPr>
                <w:bCs w:val="0"/>
              </w:rPr>
            </w:pPr>
            <w:r w:rsidRPr="00207382">
              <w:rPr>
                <w:bCs w:val="0"/>
              </w:rPr>
              <w:t>Vinculación con programación</w:t>
            </w:r>
          </w:p>
        </w:tc>
        <w:tc>
          <w:tcPr>
            <w:tcW w:w="3575" w:type="pct"/>
            <w:gridSpan w:val="4"/>
          </w:tcPr>
          <w:p w14:paraId="05A38258" w14:textId="77777777" w:rsidR="00102012" w:rsidRDefault="00102012" w:rsidP="00102012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Conocimiento del Medio: etapas de la Prehistoria, modos de vida, herramientas y arte rupestre.</w:t>
            </w:r>
          </w:p>
          <w:p w14:paraId="6CCC0E28" w14:textId="77777777" w:rsidR="00102012" w:rsidRDefault="00102012" w:rsidP="00102012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Lengua: redacción de textos descriptivos y expositivos sobre la visita, ampliación de vocabulario histórico.</w:t>
            </w:r>
          </w:p>
          <w:p w14:paraId="6B480A77" w14:textId="77777777" w:rsidR="00102012" w:rsidRDefault="00102012" w:rsidP="00102012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Matemáticas: cálculo y organización de datos relacionados con el desplazamiento en tren (horarios de ida y vuelta, tiempo total de viaje, coste de billetes, estimación de gastos), además de cronologías y líneas del tiempo.</w:t>
            </w:r>
          </w:p>
          <w:p w14:paraId="45C673D6" w14:textId="77777777" w:rsidR="00102012" w:rsidRDefault="00102012" w:rsidP="00102012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Valores Sociales y Cívicos: respeto por el patrimonio cultural y normas de comportamiento en espacios públicos y transporte.</w:t>
            </w:r>
          </w:p>
          <w:p w14:paraId="39E8A59F" w14:textId="6956B547" w:rsidR="00980FBF" w:rsidRPr="00E1530C" w:rsidRDefault="00102012" w:rsidP="00102012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Educación Artística: representación gráfica de objetos prehistóricos y elaboración de murales sobre la experiencia.</w:t>
            </w:r>
          </w:p>
        </w:tc>
      </w:tr>
      <w:tr w:rsidR="00980FBF" w:rsidRPr="00E1530C" w14:paraId="656D6E48" w14:textId="77777777" w:rsidTr="00773A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3B80040F" w14:textId="77777777" w:rsidR="00980FBF" w:rsidRPr="00207382" w:rsidRDefault="00980FBF" w:rsidP="00773AB1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 w:rsidRPr="00207382">
              <w:rPr>
                <w:bCs w:val="0"/>
              </w:rPr>
              <w:t>Observaciones</w:t>
            </w:r>
          </w:p>
        </w:tc>
        <w:tc>
          <w:tcPr>
            <w:tcW w:w="3575" w:type="pct"/>
            <w:gridSpan w:val="4"/>
          </w:tcPr>
          <w:p w14:paraId="6EBCD117" w14:textId="77777777" w:rsidR="00102012" w:rsidRDefault="00102012" w:rsidP="00102012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El desplazamiento se realizará en tren, lo que permite trabajar normas de comportamiento en transporte público y educación vial.</w:t>
            </w:r>
          </w:p>
          <w:p w14:paraId="5CAE5810" w14:textId="696AFAB5" w:rsidR="00102012" w:rsidRDefault="00102012" w:rsidP="00102012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Se </w:t>
            </w:r>
            <w:r>
              <w:t>llevarán a cabo</w:t>
            </w:r>
            <w:r>
              <w:t xml:space="preserve"> actividades previas (investigación sobre la Prehistoria) y posteriores (informes, murales o presentaciones).</w:t>
            </w:r>
          </w:p>
          <w:p w14:paraId="39289874" w14:textId="27754FA1" w:rsidR="00980FBF" w:rsidRPr="00E1530C" w:rsidRDefault="00102012" w:rsidP="00102012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 salida favorece competencias clave como aprender a aprender, competencia lingüística, matemática y social.</w:t>
            </w:r>
          </w:p>
        </w:tc>
      </w:tr>
    </w:tbl>
    <w:p w14:paraId="322CBFAF" w14:textId="16AD8E2A" w:rsidR="00980FBF" w:rsidRPr="00207382" w:rsidRDefault="00980FBF" w:rsidP="00980FBF">
      <w:pPr>
        <w:pStyle w:val="Ttulo2"/>
      </w:pPr>
      <w:r>
        <w:lastRenderedPageBreak/>
        <w:t>CRITERIOS PARA LA EVALUACIÓN DEL DESARROLLO DE LA PROGRAMACIÓN Y DE LA PRÁCTICA DOCENTE</w:t>
      </w:r>
    </w:p>
    <w:p w14:paraId="64BD54E2" w14:textId="49B3CD08" w:rsidR="00980FBF" w:rsidRDefault="00980FBF" w:rsidP="00980FBF">
      <w:pPr>
        <w:pStyle w:val="Ttulo3"/>
      </w:pPr>
      <w:r>
        <w:t>RESULTADOS DE LA EVALUACIÓN</w:t>
      </w:r>
    </w:p>
    <w:p w14:paraId="0CDB19D8" w14:textId="6ED2C655" w:rsidR="00980FBF" w:rsidRDefault="00980FBF" w:rsidP="00980FBF">
      <w:pPr>
        <w:pStyle w:val="Prrafodelista"/>
        <w:numPr>
          <w:ilvl w:val="0"/>
          <w:numId w:val="6"/>
        </w:numPr>
      </w:pPr>
      <w:r>
        <w:t>Porcentaje de indicadores de logro conseguidos o ampliamente conseguidos: Porcentaje</w:t>
      </w:r>
    </w:p>
    <w:p w14:paraId="4E6E532B" w14:textId="246E33F3" w:rsidR="00980FBF" w:rsidRDefault="00980FBF" w:rsidP="00980FBF">
      <w:pPr>
        <w:pStyle w:val="Prrafodelista"/>
        <w:numPr>
          <w:ilvl w:val="0"/>
          <w:numId w:val="6"/>
        </w:numPr>
      </w:pPr>
      <w:r>
        <w:t>Se mejora el porcentaje de indicadores de logro respecto al año pasado: Sí/No</w:t>
      </w:r>
    </w:p>
    <w:p w14:paraId="79797621" w14:textId="391C8594" w:rsidR="00980FBF" w:rsidRDefault="00980FBF" w:rsidP="00980FBF">
      <w:pPr>
        <w:pStyle w:val="Ttulo3"/>
      </w:pPr>
      <w:r>
        <w:t>ADECUACIÓN DE LOS MATERIALES Y RECURSOS DIDÁCTICOS, Y LA DISTRIBUCIÓN DE ESPACIOS Y TIEMPOS A LOS MÉTODOS DIDÁCTICOS Y PEDAGÓGICOS UTILIZADOS</w:t>
      </w:r>
    </w:p>
    <w:p w14:paraId="0D59D37F" w14:textId="18531BDC" w:rsidR="00980FBF" w:rsidRDefault="00980FBF" w:rsidP="00980FBF">
      <w:pPr>
        <w:pStyle w:val="Prrafodelista"/>
        <w:numPr>
          <w:ilvl w:val="0"/>
          <w:numId w:val="7"/>
        </w:numPr>
      </w:pPr>
      <w:r>
        <w:t>La distribución de la clase favorece la metodología elegida. Sí/No</w:t>
      </w:r>
    </w:p>
    <w:p w14:paraId="4A136815" w14:textId="5BF3C4D6" w:rsidR="00980FBF" w:rsidRDefault="00980FBF" w:rsidP="00980FBF">
      <w:pPr>
        <w:pStyle w:val="Prrafodelista"/>
        <w:numPr>
          <w:ilvl w:val="0"/>
          <w:numId w:val="7"/>
        </w:numPr>
      </w:pPr>
      <w:r>
        <w:t>Se ha seguido el libro del alumno Sí/No</w:t>
      </w:r>
    </w:p>
    <w:p w14:paraId="658CC944" w14:textId="0DF06BF7" w:rsidR="00980FBF" w:rsidRDefault="00980FBF" w:rsidP="00980FBF">
      <w:pPr>
        <w:pStyle w:val="Prrafodelista"/>
        <w:numPr>
          <w:ilvl w:val="0"/>
          <w:numId w:val="7"/>
        </w:numPr>
      </w:pPr>
      <w:r>
        <w:t>Se ha utilizado otros recursos didácticos programados Sí/No</w:t>
      </w:r>
    </w:p>
    <w:p w14:paraId="01C2AF79" w14:textId="3B15E13B" w:rsidR="00980FBF" w:rsidRDefault="00980FBF" w:rsidP="00980FBF">
      <w:pPr>
        <w:pStyle w:val="Prrafodelista"/>
        <w:numPr>
          <w:ilvl w:val="0"/>
          <w:numId w:val="7"/>
        </w:numPr>
      </w:pPr>
      <w:r>
        <w:t>"Se utilizan metodologías activas, actividades significativas y tareas variadas." Sí/No</w:t>
      </w:r>
    </w:p>
    <w:p w14:paraId="43B5C434" w14:textId="665BE615" w:rsidR="00980FBF" w:rsidRDefault="00980FBF" w:rsidP="00980FBF">
      <w:pPr>
        <w:pStyle w:val="Prrafodelista"/>
        <w:numPr>
          <w:ilvl w:val="0"/>
          <w:numId w:val="7"/>
        </w:numPr>
      </w:pPr>
      <w:r>
        <w:t>Se ha cumplido la temporalización programada a principio de curso Sí/No</w:t>
      </w:r>
    </w:p>
    <w:p w14:paraId="23ECB2DE" w14:textId="0DA07557" w:rsidR="00980FBF" w:rsidRDefault="00980FBF" w:rsidP="00980FBF">
      <w:pPr>
        <w:pStyle w:val="Ttulo3"/>
      </w:pPr>
      <w:r>
        <w:t xml:space="preserve">CONTRIBUCIÓN DE LOS MÉTODOS DIDÁCTICOS Y PEDAGÓGICOS A LA MEJORA DEL CLIMA DE AULA Y DE CENTRO. </w:t>
      </w:r>
    </w:p>
    <w:p w14:paraId="5EA87AD4" w14:textId="361C42D3" w:rsidR="00980FBF" w:rsidRDefault="00980FBF" w:rsidP="00980FBF">
      <w:pPr>
        <w:pStyle w:val="Prrafodelista"/>
        <w:numPr>
          <w:ilvl w:val="0"/>
          <w:numId w:val="8"/>
        </w:numPr>
      </w:pPr>
      <w:r>
        <w:t>Se han empleado actividades participativas y grupales Sí/No</w:t>
      </w:r>
    </w:p>
    <w:p w14:paraId="007D0218" w14:textId="29FB8937" w:rsidR="00980FBF" w:rsidRDefault="00980FBF" w:rsidP="00980FBF">
      <w:pPr>
        <w:pStyle w:val="Prrafodelista"/>
        <w:numPr>
          <w:ilvl w:val="0"/>
          <w:numId w:val="8"/>
        </w:numPr>
      </w:pPr>
      <w:r>
        <w:t>A través de determinadas actividades enfocadas a la convivencia del aula se ha fomentado el respeto entre los alumnos Sí/No</w:t>
      </w:r>
    </w:p>
    <w:p w14:paraId="56C5F57C" w14:textId="738A457A" w:rsidR="00980FBF" w:rsidRDefault="00980FBF" w:rsidP="00980FBF">
      <w:pPr>
        <w:pStyle w:val="Prrafodelista"/>
        <w:numPr>
          <w:ilvl w:val="0"/>
          <w:numId w:val="8"/>
        </w:numPr>
      </w:pPr>
      <w:r>
        <w:t>La distribución de los puestos ha contribuido a propiciar un clima colaborativo tanto en el interior como en el exterior del aula.  Sí/No</w:t>
      </w:r>
    </w:p>
    <w:p w14:paraId="4A96B4B5" w14:textId="60FD0371" w:rsidR="00980FBF" w:rsidRDefault="00980FBF" w:rsidP="00980FBF">
      <w:pPr>
        <w:pStyle w:val="Prrafodelista"/>
        <w:numPr>
          <w:ilvl w:val="0"/>
          <w:numId w:val="8"/>
        </w:numPr>
      </w:pPr>
      <w:r>
        <w:t>Las salidas extraescolares realizadas como recurso pedagógico han favorecido la integración, la convivencia y el respeto mutuo. Sí/No</w:t>
      </w:r>
    </w:p>
    <w:p w14:paraId="4C151883" w14:textId="5B0CF0CD" w:rsidR="00980FBF" w:rsidRDefault="00980FBF" w:rsidP="00980FBF">
      <w:pPr>
        <w:pStyle w:val="Ttulo3"/>
      </w:pPr>
      <w:r>
        <w:t>EFICACIA DE LAS MEDIDAS DE ATENCIÓN A LA DIVERSIDAD QUE SE HAN IMPLANTADO EN EL CURSO.</w:t>
      </w:r>
    </w:p>
    <w:p w14:paraId="02A11A6E" w14:textId="66E6E607" w:rsidR="00980FBF" w:rsidRDefault="00980FBF" w:rsidP="00980FBF">
      <w:pPr>
        <w:pStyle w:val="Prrafodelista"/>
        <w:numPr>
          <w:ilvl w:val="0"/>
          <w:numId w:val="9"/>
        </w:numPr>
      </w:pPr>
      <w:r>
        <w:t>Se han empleado actividades participativas y grupales Sí/No</w:t>
      </w:r>
    </w:p>
    <w:p w14:paraId="797FAA0D" w14:textId="43137608" w:rsidR="00980FBF" w:rsidRDefault="00980FBF" w:rsidP="00980FBF">
      <w:pPr>
        <w:pStyle w:val="Prrafodelista"/>
        <w:numPr>
          <w:ilvl w:val="0"/>
          <w:numId w:val="9"/>
        </w:numPr>
      </w:pPr>
      <w:r>
        <w:t>A través de determinadas actividades enfocadas a la convivencia del aula se ha fomentado el respeto entre los alumnos Sí/No</w:t>
      </w:r>
    </w:p>
    <w:p w14:paraId="31ABA87E" w14:textId="18D9643B" w:rsidR="00980FBF" w:rsidRDefault="00980FBF" w:rsidP="00980FBF">
      <w:pPr>
        <w:pStyle w:val="Prrafodelista"/>
        <w:numPr>
          <w:ilvl w:val="0"/>
          <w:numId w:val="9"/>
        </w:numPr>
      </w:pPr>
      <w:r>
        <w:t>La distribución de los puestos ha contribuido a propiciar un clima colaborativo tanto en el interior como en el exterior del aula.  Sí/No</w:t>
      </w:r>
    </w:p>
    <w:p w14:paraId="605A2E55" w14:textId="1632616B" w:rsidR="00980FBF" w:rsidRDefault="00980FBF" w:rsidP="00980FBF">
      <w:pPr>
        <w:pStyle w:val="Prrafodelista"/>
        <w:numPr>
          <w:ilvl w:val="0"/>
          <w:numId w:val="9"/>
        </w:numPr>
      </w:pPr>
      <w:r>
        <w:lastRenderedPageBreak/>
        <w:t>Las salidas extraescolares realizadas como recurso pedagógico han favorecido la integración, la convivencia y el respeto mutuo. Sí/No</w:t>
      </w:r>
    </w:p>
    <w:p w14:paraId="00DD1096" w14:textId="77777777" w:rsidR="00207382" w:rsidRPr="00207382" w:rsidRDefault="00207382" w:rsidP="00980FBF"/>
    <w:sectPr w:rsidR="00207382" w:rsidRPr="00207382" w:rsidSect="00173C20">
      <w:pgSz w:w="11907" w:h="16840" w:code="9"/>
      <w:pgMar w:top="720" w:right="720" w:bottom="720" w:left="72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oppins Light">
    <w:panose1 w:val="00000400000000000000"/>
    <w:charset w:val="00"/>
    <w:family w:val="auto"/>
    <w:pitch w:val="variable"/>
    <w:sig w:usb0="00008007" w:usb1="00000000" w:usb2="00000000" w:usb3="00000000" w:csb0="00000093" w:csb1="00000000"/>
  </w:font>
  <w:font w:name="Poppins Medium">
    <w:panose1 w:val="000006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54D7"/>
    <w:multiLevelType w:val="multilevel"/>
    <w:tmpl w:val="F2400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DE476D"/>
    <w:multiLevelType w:val="hybridMultilevel"/>
    <w:tmpl w:val="CE6A66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14DF6"/>
    <w:multiLevelType w:val="hybridMultilevel"/>
    <w:tmpl w:val="279256EC"/>
    <w:lvl w:ilvl="0" w:tplc="0C0A0001">
      <w:start w:val="1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20161B40"/>
    <w:multiLevelType w:val="hybridMultilevel"/>
    <w:tmpl w:val="3C1690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80A34"/>
    <w:multiLevelType w:val="hybridMultilevel"/>
    <w:tmpl w:val="20BE72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B300A"/>
    <w:multiLevelType w:val="hybridMultilevel"/>
    <w:tmpl w:val="54941E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6E7C7A"/>
    <w:multiLevelType w:val="hybridMultilevel"/>
    <w:tmpl w:val="367EEE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87505"/>
    <w:multiLevelType w:val="hybridMultilevel"/>
    <w:tmpl w:val="BBF68266"/>
    <w:lvl w:ilvl="0" w:tplc="18AE21B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8" w15:restartNumberingAfterBreak="0">
    <w:nsid w:val="4556431E"/>
    <w:multiLevelType w:val="hybridMultilevel"/>
    <w:tmpl w:val="13249D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516A0F"/>
    <w:multiLevelType w:val="hybridMultilevel"/>
    <w:tmpl w:val="FD80B9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CD7B0A"/>
    <w:multiLevelType w:val="hybridMultilevel"/>
    <w:tmpl w:val="F8E069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C2788"/>
    <w:multiLevelType w:val="multilevel"/>
    <w:tmpl w:val="70E68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1038F6"/>
    <w:multiLevelType w:val="hybridMultilevel"/>
    <w:tmpl w:val="F7C859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9A6B1A"/>
    <w:multiLevelType w:val="hybridMultilevel"/>
    <w:tmpl w:val="166224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2C4E5A"/>
    <w:multiLevelType w:val="hybridMultilevel"/>
    <w:tmpl w:val="303AA5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0F50E4"/>
    <w:multiLevelType w:val="hybridMultilevel"/>
    <w:tmpl w:val="E4F425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7018E"/>
    <w:multiLevelType w:val="hybridMultilevel"/>
    <w:tmpl w:val="9530DC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D4D76"/>
    <w:multiLevelType w:val="multilevel"/>
    <w:tmpl w:val="B5F60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B2A5B8B"/>
    <w:multiLevelType w:val="hybridMultilevel"/>
    <w:tmpl w:val="5AC47F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3"/>
  </w:num>
  <w:num w:numId="5">
    <w:abstractNumId w:val="8"/>
  </w:num>
  <w:num w:numId="6">
    <w:abstractNumId w:val="5"/>
  </w:num>
  <w:num w:numId="7">
    <w:abstractNumId w:val="4"/>
  </w:num>
  <w:num w:numId="8">
    <w:abstractNumId w:val="18"/>
  </w:num>
  <w:num w:numId="9">
    <w:abstractNumId w:val="15"/>
  </w:num>
  <w:num w:numId="10">
    <w:abstractNumId w:val="11"/>
  </w:num>
  <w:num w:numId="11">
    <w:abstractNumId w:val="0"/>
  </w:num>
  <w:num w:numId="12">
    <w:abstractNumId w:val="17"/>
  </w:num>
  <w:num w:numId="13">
    <w:abstractNumId w:val="10"/>
  </w:num>
  <w:num w:numId="14">
    <w:abstractNumId w:val="13"/>
  </w:num>
  <w:num w:numId="15">
    <w:abstractNumId w:val="1"/>
  </w:num>
  <w:num w:numId="16">
    <w:abstractNumId w:val="9"/>
  </w:num>
  <w:num w:numId="17">
    <w:abstractNumId w:val="14"/>
  </w:num>
  <w:num w:numId="18">
    <w:abstractNumId w:val="1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942"/>
    <w:rsid w:val="000461C0"/>
    <w:rsid w:val="00081F7C"/>
    <w:rsid w:val="00094FCB"/>
    <w:rsid w:val="000A1072"/>
    <w:rsid w:val="000C0AC3"/>
    <w:rsid w:val="000C16AE"/>
    <w:rsid w:val="000C1E87"/>
    <w:rsid w:val="00102012"/>
    <w:rsid w:val="00116BC0"/>
    <w:rsid w:val="00141879"/>
    <w:rsid w:val="00144B83"/>
    <w:rsid w:val="00152040"/>
    <w:rsid w:val="00160249"/>
    <w:rsid w:val="001619D6"/>
    <w:rsid w:val="00163426"/>
    <w:rsid w:val="00173C20"/>
    <w:rsid w:val="001A29CC"/>
    <w:rsid w:val="001A7FB8"/>
    <w:rsid w:val="001C2E4B"/>
    <w:rsid w:val="00207382"/>
    <w:rsid w:val="0021400B"/>
    <w:rsid w:val="00223A9E"/>
    <w:rsid w:val="0023214E"/>
    <w:rsid w:val="00242DE9"/>
    <w:rsid w:val="00265FD8"/>
    <w:rsid w:val="0029478B"/>
    <w:rsid w:val="002B23F7"/>
    <w:rsid w:val="002C5DD9"/>
    <w:rsid w:val="002D61E3"/>
    <w:rsid w:val="00360BCB"/>
    <w:rsid w:val="00364761"/>
    <w:rsid w:val="00370C99"/>
    <w:rsid w:val="003762E9"/>
    <w:rsid w:val="003A738F"/>
    <w:rsid w:val="003B10D6"/>
    <w:rsid w:val="004120AD"/>
    <w:rsid w:val="00417AA5"/>
    <w:rsid w:val="00441470"/>
    <w:rsid w:val="00443B12"/>
    <w:rsid w:val="00445A49"/>
    <w:rsid w:val="00453CEB"/>
    <w:rsid w:val="00470821"/>
    <w:rsid w:val="0048491B"/>
    <w:rsid w:val="00491118"/>
    <w:rsid w:val="004A6E1C"/>
    <w:rsid w:val="004C03C1"/>
    <w:rsid w:val="004C58D6"/>
    <w:rsid w:val="00504636"/>
    <w:rsid w:val="00506FAD"/>
    <w:rsid w:val="00513486"/>
    <w:rsid w:val="00521947"/>
    <w:rsid w:val="00524089"/>
    <w:rsid w:val="005307F5"/>
    <w:rsid w:val="00532FE7"/>
    <w:rsid w:val="005468B9"/>
    <w:rsid w:val="005716E2"/>
    <w:rsid w:val="005B0B75"/>
    <w:rsid w:val="005D7C43"/>
    <w:rsid w:val="005E50F3"/>
    <w:rsid w:val="00672CAC"/>
    <w:rsid w:val="00686528"/>
    <w:rsid w:val="00751E82"/>
    <w:rsid w:val="00751F21"/>
    <w:rsid w:val="00752942"/>
    <w:rsid w:val="00757330"/>
    <w:rsid w:val="00773AB1"/>
    <w:rsid w:val="0077465F"/>
    <w:rsid w:val="00793840"/>
    <w:rsid w:val="007A10F4"/>
    <w:rsid w:val="007A4E96"/>
    <w:rsid w:val="007B6B30"/>
    <w:rsid w:val="007E71EE"/>
    <w:rsid w:val="007F13B9"/>
    <w:rsid w:val="00821C7A"/>
    <w:rsid w:val="00836B6B"/>
    <w:rsid w:val="008508BF"/>
    <w:rsid w:val="00857F13"/>
    <w:rsid w:val="00880FF4"/>
    <w:rsid w:val="008F70BC"/>
    <w:rsid w:val="009248FC"/>
    <w:rsid w:val="009251EE"/>
    <w:rsid w:val="00935780"/>
    <w:rsid w:val="0094213D"/>
    <w:rsid w:val="00951939"/>
    <w:rsid w:val="00972EB6"/>
    <w:rsid w:val="00980FBF"/>
    <w:rsid w:val="00987901"/>
    <w:rsid w:val="009A537C"/>
    <w:rsid w:val="009D07EC"/>
    <w:rsid w:val="009D16D5"/>
    <w:rsid w:val="009D34B4"/>
    <w:rsid w:val="009E418F"/>
    <w:rsid w:val="00A4124B"/>
    <w:rsid w:val="00A60075"/>
    <w:rsid w:val="00A67A4F"/>
    <w:rsid w:val="00AB1B2C"/>
    <w:rsid w:val="00AB64A1"/>
    <w:rsid w:val="00AD4987"/>
    <w:rsid w:val="00AF67FA"/>
    <w:rsid w:val="00B01C0D"/>
    <w:rsid w:val="00B47DB5"/>
    <w:rsid w:val="00B7558F"/>
    <w:rsid w:val="00BE0825"/>
    <w:rsid w:val="00C17D62"/>
    <w:rsid w:val="00C37270"/>
    <w:rsid w:val="00C632C6"/>
    <w:rsid w:val="00C66C62"/>
    <w:rsid w:val="00C7293A"/>
    <w:rsid w:val="00CE25A6"/>
    <w:rsid w:val="00D077E9"/>
    <w:rsid w:val="00D149FD"/>
    <w:rsid w:val="00D34C1A"/>
    <w:rsid w:val="00D357D3"/>
    <w:rsid w:val="00D364B8"/>
    <w:rsid w:val="00D44408"/>
    <w:rsid w:val="00D703D1"/>
    <w:rsid w:val="00D87C59"/>
    <w:rsid w:val="00DA095C"/>
    <w:rsid w:val="00DA3BBB"/>
    <w:rsid w:val="00DF2A16"/>
    <w:rsid w:val="00DF4E80"/>
    <w:rsid w:val="00E1530C"/>
    <w:rsid w:val="00E20D73"/>
    <w:rsid w:val="00E42DCF"/>
    <w:rsid w:val="00E57247"/>
    <w:rsid w:val="00E661B0"/>
    <w:rsid w:val="00EB7930"/>
    <w:rsid w:val="00EC2EE3"/>
    <w:rsid w:val="00EC5CAA"/>
    <w:rsid w:val="00EE6187"/>
    <w:rsid w:val="00EE7D14"/>
    <w:rsid w:val="00F008F3"/>
    <w:rsid w:val="00F140DC"/>
    <w:rsid w:val="00F1540C"/>
    <w:rsid w:val="00F210BA"/>
    <w:rsid w:val="00F248C3"/>
    <w:rsid w:val="00F249D8"/>
    <w:rsid w:val="00F970B3"/>
    <w:rsid w:val="00FA7845"/>
    <w:rsid w:val="00FC306F"/>
    <w:rsid w:val="00FC66D8"/>
    <w:rsid w:val="00FD2A5F"/>
    <w:rsid w:val="00FD5C22"/>
    <w:rsid w:val="00FE0FEF"/>
    <w:rsid w:val="00FE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470B9"/>
  <w15:chartTrackingRefBased/>
  <w15:docId w15:val="{D9A4AF40-911A-4F99-9DFE-510EF0C4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s-ES" w:eastAsia="es-E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0AD"/>
    <w:pPr>
      <w:spacing w:before="240" w:after="240" w:line="276" w:lineRule="auto"/>
      <w:jc w:val="both"/>
    </w:pPr>
    <w:rPr>
      <w:rFonts w:ascii="Poppins Light" w:hAnsi="Poppins Light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935780"/>
    <w:pPr>
      <w:keepNext/>
      <w:keepLines/>
      <w:pBdr>
        <w:bottom w:val="single" w:sz="18" w:space="1" w:color="009900"/>
      </w:pBdr>
      <w:spacing w:before="360" w:after="360" w:line="240" w:lineRule="auto"/>
      <w:outlineLvl w:val="0"/>
    </w:pPr>
    <w:rPr>
      <w:rFonts w:ascii="Poppins Medium" w:eastAsiaTheme="majorEastAsia" w:hAnsi="Poppins Medium" w:cstheme="majorBidi"/>
      <w:color w:val="009900" w:themeColor="accent1"/>
      <w:sz w:val="32"/>
      <w:szCs w:val="32"/>
      <w:lang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35780"/>
    <w:pPr>
      <w:keepNext/>
      <w:keepLines/>
      <w:spacing w:after="120" w:line="240" w:lineRule="auto"/>
      <w:outlineLvl w:val="1"/>
    </w:pPr>
    <w:rPr>
      <w:rFonts w:ascii="Poppins Medium" w:eastAsiaTheme="majorEastAsia" w:hAnsi="Poppins Medium" w:cstheme="majorBidi"/>
      <w:color w:val="009900"/>
      <w:sz w:val="28"/>
      <w:szCs w:val="28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C1E87"/>
    <w:pPr>
      <w:keepNext/>
      <w:keepLines/>
      <w:spacing w:before="120" w:after="120" w:line="240" w:lineRule="auto"/>
      <w:outlineLvl w:val="2"/>
    </w:pPr>
    <w:rPr>
      <w:rFonts w:ascii="Poppins Medium" w:eastAsiaTheme="majorEastAsia" w:hAnsi="Poppins Medium" w:cstheme="majorBidi"/>
      <w:szCs w:val="24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120AD"/>
    <w:pPr>
      <w:keepNext/>
      <w:keepLines/>
      <w:spacing w:before="40" w:after="0"/>
      <w:outlineLvl w:val="3"/>
    </w:pPr>
    <w:rPr>
      <w:rFonts w:ascii="Poppins Medium" w:eastAsia="SimSun" w:hAnsi="Poppins Medium" w:cs="Times New Roman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508BF"/>
    <w:pPr>
      <w:keepNext/>
      <w:keepLines/>
      <w:spacing w:before="40" w:after="0"/>
      <w:outlineLvl w:val="4"/>
    </w:pPr>
    <w:rPr>
      <w:rFonts w:ascii="Calibri Light" w:eastAsia="SimSun" w:hAnsi="Calibri Light" w:cs="Times New Roman"/>
      <w:color w:val="44546A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508BF"/>
    <w:pPr>
      <w:keepNext/>
      <w:keepLines/>
      <w:spacing w:before="40" w:after="0"/>
      <w:outlineLvl w:val="5"/>
    </w:pPr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508BF"/>
    <w:pPr>
      <w:keepNext/>
      <w:keepLines/>
      <w:spacing w:before="40" w:after="0"/>
      <w:outlineLvl w:val="6"/>
    </w:pPr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508BF"/>
    <w:pPr>
      <w:keepNext/>
      <w:keepLines/>
      <w:spacing w:before="40" w:after="0"/>
      <w:outlineLvl w:val="7"/>
    </w:pPr>
    <w:rPr>
      <w:rFonts w:ascii="Calibri Light" w:eastAsia="SimSun" w:hAnsi="Calibri Light" w:cs="Times New Roman"/>
      <w:b/>
      <w:bCs/>
      <w:color w:val="44546A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508BF"/>
    <w:pPr>
      <w:keepNext/>
      <w:keepLines/>
      <w:spacing w:before="40" w:after="0"/>
      <w:outlineLvl w:val="8"/>
    </w:pPr>
    <w:rPr>
      <w:rFonts w:ascii="Calibri Light" w:eastAsia="SimSun" w:hAnsi="Calibri Light" w:cs="Times New Roman"/>
      <w:b/>
      <w:bCs/>
      <w:i/>
      <w:iCs/>
      <w:color w:val="44546A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pPr>
      <w:ind w:firstLine="748"/>
    </w:pPr>
  </w:style>
  <w:style w:type="character" w:customStyle="1" w:styleId="Ttulo1Car">
    <w:name w:val="Título 1 Car"/>
    <w:link w:val="Ttulo1"/>
    <w:uiPriority w:val="9"/>
    <w:rsid w:val="00935780"/>
    <w:rPr>
      <w:rFonts w:ascii="Poppins Medium" w:eastAsiaTheme="majorEastAsia" w:hAnsi="Poppins Medium" w:cstheme="majorBidi"/>
      <w:color w:val="009900" w:themeColor="accent1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935780"/>
    <w:rPr>
      <w:rFonts w:ascii="Poppins Medium" w:eastAsiaTheme="majorEastAsia" w:hAnsi="Poppins Medium" w:cstheme="majorBidi"/>
      <w:color w:val="009900"/>
      <w:sz w:val="28"/>
      <w:szCs w:val="28"/>
      <w:lang w:eastAsia="en-US"/>
    </w:rPr>
  </w:style>
  <w:style w:type="character" w:customStyle="1" w:styleId="Ttulo3Car">
    <w:name w:val="Título 3 Car"/>
    <w:link w:val="Ttulo3"/>
    <w:uiPriority w:val="9"/>
    <w:rsid w:val="000C1E87"/>
    <w:rPr>
      <w:rFonts w:ascii="Poppins Medium" w:eastAsiaTheme="majorEastAsia" w:hAnsi="Poppins Medium" w:cstheme="majorBidi"/>
      <w:sz w:val="24"/>
      <w:szCs w:val="24"/>
      <w:lang w:eastAsia="en-US"/>
    </w:rPr>
  </w:style>
  <w:style w:type="character" w:customStyle="1" w:styleId="Ttulo4Car">
    <w:name w:val="Título 4 Car"/>
    <w:link w:val="Ttulo4"/>
    <w:uiPriority w:val="9"/>
    <w:rsid w:val="004120AD"/>
    <w:rPr>
      <w:rFonts w:ascii="Poppins Medium" w:eastAsia="SimSun" w:hAnsi="Poppins Medium" w:cs="Times New Roman"/>
      <w:sz w:val="22"/>
      <w:szCs w:val="22"/>
    </w:rPr>
  </w:style>
  <w:style w:type="character" w:customStyle="1" w:styleId="Ttulo5Car">
    <w:name w:val="Título 5 Car"/>
    <w:link w:val="Ttulo5"/>
    <w:uiPriority w:val="9"/>
    <w:semiHidden/>
    <w:rsid w:val="008508BF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Ttulo6Car">
    <w:name w:val="Título 6 Car"/>
    <w:link w:val="Ttulo6"/>
    <w:uiPriority w:val="9"/>
    <w:semiHidden/>
    <w:rsid w:val="008508BF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Ttulo7Car">
    <w:name w:val="Título 7 Car"/>
    <w:link w:val="Ttulo7"/>
    <w:uiPriority w:val="9"/>
    <w:semiHidden/>
    <w:rsid w:val="008508BF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Ttulo8Car">
    <w:name w:val="Título 8 Car"/>
    <w:link w:val="Ttulo8"/>
    <w:uiPriority w:val="9"/>
    <w:semiHidden/>
    <w:rsid w:val="008508BF"/>
    <w:rPr>
      <w:rFonts w:ascii="Calibri Light" w:eastAsia="SimSun" w:hAnsi="Calibri Light" w:cs="Times New Roman"/>
      <w:b/>
      <w:bCs/>
      <w:color w:val="44546A"/>
    </w:rPr>
  </w:style>
  <w:style w:type="character" w:customStyle="1" w:styleId="Ttulo9Car">
    <w:name w:val="Título 9 Car"/>
    <w:link w:val="Ttulo9"/>
    <w:uiPriority w:val="9"/>
    <w:semiHidden/>
    <w:rsid w:val="008508BF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8508BF"/>
    <w:pPr>
      <w:spacing w:line="240" w:lineRule="auto"/>
    </w:pPr>
    <w:rPr>
      <w:b/>
      <w:bCs/>
      <w:smallCaps/>
      <w:color w:val="595959"/>
      <w:spacing w:val="6"/>
    </w:rPr>
  </w:style>
  <w:style w:type="paragraph" w:styleId="Ttulo">
    <w:name w:val="Title"/>
    <w:basedOn w:val="Normal"/>
    <w:next w:val="Normal"/>
    <w:link w:val="TtuloCar"/>
    <w:uiPriority w:val="10"/>
    <w:qFormat/>
    <w:rsid w:val="00793840"/>
    <w:pPr>
      <w:spacing w:after="0" w:line="240" w:lineRule="auto"/>
      <w:contextualSpacing/>
    </w:pPr>
    <w:rPr>
      <w:rFonts w:ascii="Calibri Light" w:eastAsia="SimSun" w:hAnsi="Calibri Light" w:cs="Times New Roman"/>
      <w:color w:val="009900" w:themeColor="accent1"/>
      <w:spacing w:val="-10"/>
      <w:sz w:val="56"/>
      <w:szCs w:val="56"/>
    </w:rPr>
  </w:style>
  <w:style w:type="character" w:customStyle="1" w:styleId="TtuloCar">
    <w:name w:val="Título Car"/>
    <w:link w:val="Ttulo"/>
    <w:uiPriority w:val="10"/>
    <w:rsid w:val="00793840"/>
    <w:rPr>
      <w:rFonts w:ascii="Calibri Light" w:eastAsia="SimSun" w:hAnsi="Calibri Light" w:cs="Times New Roman"/>
      <w:color w:val="009900" w:themeColor="accent1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508BF"/>
    <w:pPr>
      <w:numPr>
        <w:ilvl w:val="1"/>
      </w:numPr>
      <w:spacing w:line="240" w:lineRule="auto"/>
    </w:pPr>
    <w:rPr>
      <w:rFonts w:ascii="Calibri Light" w:eastAsia="SimSun" w:hAnsi="Calibri Light" w:cs="Times New Roman"/>
      <w:szCs w:val="24"/>
    </w:rPr>
  </w:style>
  <w:style w:type="character" w:customStyle="1" w:styleId="SubttuloCar">
    <w:name w:val="Subtítulo Car"/>
    <w:link w:val="Subttulo"/>
    <w:uiPriority w:val="11"/>
    <w:rsid w:val="008508BF"/>
    <w:rPr>
      <w:rFonts w:ascii="Calibri Light" w:eastAsia="SimSun" w:hAnsi="Calibri Light" w:cs="Times New Roman"/>
      <w:sz w:val="24"/>
      <w:szCs w:val="24"/>
    </w:rPr>
  </w:style>
  <w:style w:type="character" w:styleId="Textoennegrita">
    <w:name w:val="Strong"/>
    <w:uiPriority w:val="22"/>
    <w:qFormat/>
    <w:rsid w:val="008508BF"/>
    <w:rPr>
      <w:b/>
      <w:bCs/>
    </w:rPr>
  </w:style>
  <w:style w:type="character" w:styleId="nfasis">
    <w:name w:val="Emphasis"/>
    <w:uiPriority w:val="20"/>
    <w:qFormat/>
    <w:rsid w:val="008508BF"/>
    <w:rPr>
      <w:i/>
      <w:iCs/>
    </w:rPr>
  </w:style>
  <w:style w:type="paragraph" w:styleId="Sinespaciado">
    <w:name w:val="No Spacing"/>
    <w:link w:val="SinespaciadoCar"/>
    <w:uiPriority w:val="1"/>
    <w:qFormat/>
    <w:rsid w:val="004120AD"/>
    <w:pPr>
      <w:spacing w:after="0" w:line="240" w:lineRule="auto"/>
    </w:pPr>
    <w:rPr>
      <w:rFonts w:ascii="Poppins Light" w:hAnsi="Poppins Light"/>
    </w:rPr>
  </w:style>
  <w:style w:type="paragraph" w:styleId="Cita">
    <w:name w:val="Quote"/>
    <w:basedOn w:val="Normal"/>
    <w:next w:val="Normal"/>
    <w:link w:val="CitaCar"/>
    <w:uiPriority w:val="29"/>
    <w:qFormat/>
    <w:rsid w:val="008508BF"/>
    <w:pPr>
      <w:spacing w:before="160"/>
      <w:ind w:left="720" w:right="720"/>
    </w:pPr>
    <w:rPr>
      <w:i/>
      <w:iCs/>
      <w:color w:val="404040"/>
    </w:rPr>
  </w:style>
  <w:style w:type="character" w:customStyle="1" w:styleId="CitaCar">
    <w:name w:val="Cita Car"/>
    <w:link w:val="Cita"/>
    <w:uiPriority w:val="29"/>
    <w:rsid w:val="008508BF"/>
    <w:rPr>
      <w:i/>
      <w:iCs/>
      <w:color w:val="40404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508BF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CitadestacadaCar">
    <w:name w:val="Cita destacada Car"/>
    <w:link w:val="Citadestacada"/>
    <w:uiPriority w:val="30"/>
    <w:rsid w:val="008508BF"/>
    <w:rPr>
      <w:rFonts w:ascii="Calibri Light" w:eastAsia="SimSun" w:hAnsi="Calibri Light" w:cs="Times New Roman"/>
      <w:color w:val="5B9BD5"/>
      <w:sz w:val="28"/>
      <w:szCs w:val="28"/>
    </w:rPr>
  </w:style>
  <w:style w:type="character" w:styleId="nfasissutil">
    <w:name w:val="Subtle Emphasis"/>
    <w:uiPriority w:val="19"/>
    <w:qFormat/>
    <w:rsid w:val="008508BF"/>
    <w:rPr>
      <w:i/>
      <w:iCs/>
      <w:color w:val="404040"/>
    </w:rPr>
  </w:style>
  <w:style w:type="character" w:styleId="nfasisintenso">
    <w:name w:val="Intense Emphasis"/>
    <w:uiPriority w:val="21"/>
    <w:qFormat/>
    <w:rsid w:val="008508BF"/>
    <w:rPr>
      <w:b/>
      <w:bCs/>
      <w:i/>
      <w:iCs/>
    </w:rPr>
  </w:style>
  <w:style w:type="character" w:styleId="Referenciasutil">
    <w:name w:val="Subtle Reference"/>
    <w:uiPriority w:val="31"/>
    <w:qFormat/>
    <w:rsid w:val="008508BF"/>
    <w:rPr>
      <w:smallCaps/>
      <w:color w:val="404040"/>
      <w:u w:val="single" w:color="7F7F7F"/>
    </w:rPr>
  </w:style>
  <w:style w:type="character" w:styleId="Referenciaintensa">
    <w:name w:val="Intense Reference"/>
    <w:uiPriority w:val="32"/>
    <w:qFormat/>
    <w:rsid w:val="008508BF"/>
    <w:rPr>
      <w:b/>
      <w:bCs/>
      <w:smallCaps/>
      <w:spacing w:val="5"/>
      <w:u w:val="single"/>
    </w:rPr>
  </w:style>
  <w:style w:type="character" w:styleId="Ttulodellibro">
    <w:name w:val="Book Title"/>
    <w:uiPriority w:val="33"/>
    <w:qFormat/>
    <w:rsid w:val="008508BF"/>
    <w:rPr>
      <w:b/>
      <w:bCs/>
      <w:smallCap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8508BF"/>
    <w:pPr>
      <w:outlineLvl w:val="9"/>
    </w:pPr>
    <w:rPr>
      <w:rFonts w:ascii="Calibri Light" w:eastAsia="SimSun" w:hAnsi="Calibri Light" w:cs="Times New Roman"/>
      <w:color w:val="2E74B5"/>
    </w:rPr>
  </w:style>
  <w:style w:type="paragraph" w:styleId="Prrafodelista">
    <w:name w:val="List Paragraph"/>
    <w:basedOn w:val="Normal"/>
    <w:uiPriority w:val="34"/>
    <w:qFormat/>
    <w:rsid w:val="00987901"/>
    <w:pPr>
      <w:spacing w:before="0" w:after="120"/>
      <w:ind w:left="720"/>
      <w:contextualSpacing/>
    </w:pPr>
    <w:rPr>
      <w:lang w:eastAsia="en-US"/>
    </w:rPr>
  </w:style>
  <w:style w:type="table" w:styleId="Tablaconcuadrcula">
    <w:name w:val="Table Grid"/>
    <w:basedOn w:val="Tablanormal"/>
    <w:uiPriority w:val="59"/>
    <w:rsid w:val="00FD2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3">
    <w:name w:val="Grid Table 5 Dark Accent 3"/>
    <w:basedOn w:val="Tablanormal"/>
    <w:uiPriority w:val="50"/>
    <w:rsid w:val="00FD2A5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1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AB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AB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ABAB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ABABA" w:themeFill="accent3"/>
      </w:tcPr>
    </w:tblStylePr>
    <w:tblStylePr w:type="band1Vert">
      <w:tblPr/>
      <w:tcPr>
        <w:shd w:val="clear" w:color="auto" w:fill="E3E3E3" w:themeFill="accent3" w:themeFillTint="66"/>
      </w:tcPr>
    </w:tblStylePr>
    <w:tblStylePr w:type="band1Horz">
      <w:tblPr/>
      <w:tcPr>
        <w:shd w:val="clear" w:color="auto" w:fill="E3E3E3" w:themeFill="accent3" w:themeFillTint="66"/>
      </w:tcPr>
    </w:tblStylePr>
  </w:style>
  <w:style w:type="table" w:styleId="Tabladecuadrcula2-nfasis3">
    <w:name w:val="Grid Table 2 Accent 3"/>
    <w:basedOn w:val="Tablanormal"/>
    <w:uiPriority w:val="47"/>
    <w:rsid w:val="00FD2A5F"/>
    <w:pPr>
      <w:spacing w:after="0" w:line="240" w:lineRule="auto"/>
    </w:pPr>
    <w:tblPr>
      <w:tblStyleRowBandSize w:val="1"/>
      <w:tblStyleColBandSize w:val="1"/>
      <w:tblBorders>
        <w:top w:val="single" w:sz="2" w:space="0" w:color="D5D5D5" w:themeColor="accent3" w:themeTint="99"/>
        <w:bottom w:val="single" w:sz="2" w:space="0" w:color="D5D5D5" w:themeColor="accent3" w:themeTint="99"/>
        <w:insideH w:val="single" w:sz="2" w:space="0" w:color="D5D5D5" w:themeColor="accent3" w:themeTint="99"/>
        <w:insideV w:val="single" w:sz="2" w:space="0" w:color="D5D5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5D5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5D5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3" w:themeFillTint="33"/>
      </w:tcPr>
    </w:tblStylePr>
    <w:tblStylePr w:type="band1Horz">
      <w:tblPr/>
      <w:tcPr>
        <w:shd w:val="clear" w:color="auto" w:fill="F1F1F1" w:themeFill="accent3" w:themeFillTint="33"/>
      </w:tcPr>
    </w:tblStylePr>
  </w:style>
  <w:style w:type="table" w:styleId="Tabladecuadrcula2">
    <w:name w:val="Grid Table 2"/>
    <w:basedOn w:val="Tablanormal"/>
    <w:uiPriority w:val="47"/>
    <w:rsid w:val="00AB1B2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ipervnculo">
    <w:name w:val="Hyperlink"/>
    <w:basedOn w:val="Fuentedeprrafopredeter"/>
    <w:uiPriority w:val="99"/>
    <w:unhideWhenUsed/>
    <w:rsid w:val="00370C99"/>
    <w:rPr>
      <w:color w:val="9AC21B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70C99"/>
    <w:rPr>
      <w:color w:val="605E5C"/>
      <w:shd w:val="clear" w:color="auto" w:fill="E1DFDD"/>
    </w:rPr>
  </w:style>
  <w:style w:type="character" w:customStyle="1" w:styleId="EstiloHipervnculo10pto">
    <w:name w:val="Estilo Hipervínculo + 10 pto"/>
    <w:basedOn w:val="Hipervnculo"/>
    <w:rsid w:val="00C37270"/>
    <w:rPr>
      <w:color w:val="009900" w:themeColor="accent1"/>
      <w:sz w:val="20"/>
      <w:u w:val="singl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1540C"/>
    <w:rPr>
      <w:rFonts w:ascii="Poppins Light" w:hAnsi="Poppins Light"/>
    </w:rPr>
  </w:style>
  <w:style w:type="paragraph" w:styleId="NormalWeb">
    <w:name w:val="Normal (Web)"/>
    <w:basedOn w:val="Normal"/>
    <w:uiPriority w:val="99"/>
    <w:semiHidden/>
    <w:unhideWhenUsed/>
    <w:rsid w:val="0052194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7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legiopuente.es" TargetMode="External"/><Relationship Id="rId3" Type="http://schemas.openxmlformats.org/officeDocument/2006/relationships/styles" Target="styles.xml"/><Relationship Id="rId7" Type="http://schemas.openxmlformats.org/officeDocument/2006/relationships/hyperlink" Target="mailto:direccion@colegiopuente.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Coo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900"/>
      </a:accent1>
      <a:accent2>
        <a:srgbClr val="CC0000"/>
      </a:accent2>
      <a:accent3>
        <a:srgbClr val="BABABA"/>
      </a:accent3>
      <a:accent4>
        <a:srgbClr val="E6C120"/>
      </a:accent4>
      <a:accent5>
        <a:srgbClr val="328BCF"/>
      </a:accent5>
      <a:accent6>
        <a:srgbClr val="D1267D"/>
      </a:accent6>
      <a:hlink>
        <a:srgbClr val="9AC21B"/>
      </a:hlink>
      <a:folHlink>
        <a:srgbClr val="971A6F"/>
      </a:folHlink>
    </a:clrScheme>
    <a:fontScheme name="Coop">
      <a:majorFont>
        <a:latin typeface="Poppins Medium"/>
        <a:ea typeface=""/>
        <a:cs typeface=""/>
      </a:majorFont>
      <a:minorFont>
        <a:latin typeface="Poppins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EFA0E-F58E-4B3C-B506-995E66B65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8792</TotalTime>
  <Pages>6</Pages>
  <Words>1372</Words>
  <Characters>7550</Characters>
  <Application>Microsoft Office Word</Application>
  <DocSecurity>0</DocSecurity>
  <Lines>62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Colegio Puente</Company>
  <LinksUpToDate>false</LinksUpToDate>
  <CharactersWithSpaces>8905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Puente 12</dc:creator>
  <cp:keywords/>
  <cp:lastModifiedBy>Javier</cp:lastModifiedBy>
  <cp:revision>10</cp:revision>
  <cp:lastPrinted>2007-06-05T12:01:00Z</cp:lastPrinted>
  <dcterms:created xsi:type="dcterms:W3CDTF">2025-09-30T06:44:00Z</dcterms:created>
  <dcterms:modified xsi:type="dcterms:W3CDTF">2025-11-02T11:30:00Z</dcterms:modified>
</cp:coreProperties>
</file>